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附件3：</w:t>
      </w:r>
    </w:p>
    <w:p>
      <w:pPr>
        <w:spacing w:after="240"/>
        <w:jc w:val="center"/>
        <w:rPr>
          <w:rFonts w:ascii="宋体" w:hAnsi="宋体" w:cs="宋体"/>
          <w:b/>
          <w:sz w:val="32"/>
          <w:szCs w:val="32"/>
        </w:rPr>
      </w:pPr>
      <w:r>
        <w:rPr>
          <w:rFonts w:hint="eastAsia" w:ascii="宋体" w:hAnsi="宋体" w:cs="宋体"/>
          <w:b/>
          <w:sz w:val="32"/>
          <w:szCs w:val="32"/>
        </w:rPr>
        <w:t>培 训 设 备</w:t>
      </w:r>
    </w:p>
    <w:p>
      <w:pPr>
        <w:ind w:firstLine="560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1.工业机器人工作站</w:t>
      </w:r>
    </w:p>
    <w:p>
      <w:pPr>
        <w:ind w:firstLine="560"/>
        <w:rPr>
          <w:rFonts w:ascii="宋体" w:hAnsi="宋体" w:cs="宋体"/>
          <w:bCs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45085</wp:posOffset>
            </wp:positionV>
            <wp:extent cx="5400040" cy="4272280"/>
            <wp:effectExtent l="0" t="0" r="10160" b="13970"/>
            <wp:wrapTight wrapText="bothSides">
              <wp:wrapPolygon>
                <wp:start x="0" y="0"/>
                <wp:lineTo x="0" y="21478"/>
                <wp:lineTo x="21488" y="21478"/>
                <wp:lineTo x="21488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  <w:bookmarkStart w:id="0" w:name="_GoBack"/>
      <w:bookmarkEnd w:id="0"/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ind w:firstLine="560"/>
        <w:rPr>
          <w:rFonts w:ascii="宋体" w:hAnsi="宋体" w:cs="宋体"/>
          <w:bCs/>
          <w:sz w:val="24"/>
        </w:rPr>
      </w:pPr>
    </w:p>
    <w:p>
      <w:pPr>
        <w:rPr>
          <w:rFonts w:ascii="宋体" w:hAnsi="宋体" w:cs="宋体"/>
          <w:bCs/>
          <w:sz w:val="24"/>
        </w:rPr>
      </w:pPr>
    </w:p>
    <w:p>
      <w:pPr>
        <w:numPr>
          <w:ilvl w:val="0"/>
          <w:numId w:val="1"/>
        </w:numPr>
        <w:ind w:firstLine="560"/>
        <w:rPr>
          <w:rFonts w:eastAsia="微软雅黑"/>
          <w:b/>
          <w:sz w:val="28"/>
          <w:szCs w:val="28"/>
        </w:rPr>
      </w:pPr>
      <w:r>
        <w:rPr>
          <w:rFonts w:hint="eastAsia" w:eastAsia="微软雅黑"/>
          <w:b/>
          <w:sz w:val="28"/>
          <w:szCs w:val="28"/>
        </w:rPr>
        <w:t>焊接机器人</w:t>
      </w:r>
    </w:p>
    <w:p>
      <w:pPr>
        <w:jc w:val="center"/>
        <w:rPr>
          <w:rFonts w:eastAsia="微软雅黑"/>
          <w:b/>
          <w:sz w:val="28"/>
          <w:szCs w:val="28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186690</wp:posOffset>
            </wp:positionV>
            <wp:extent cx="5104765" cy="3153410"/>
            <wp:effectExtent l="0" t="0" r="635" b="8890"/>
            <wp:wrapTight wrapText="bothSides">
              <wp:wrapPolygon>
                <wp:start x="0" y="0"/>
                <wp:lineTo x="0" y="21530"/>
                <wp:lineTo x="21522" y="21530"/>
                <wp:lineTo x="21522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4765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rPr>
          <w:bCs/>
          <w:szCs w:val="21"/>
        </w:rPr>
      </w:pPr>
    </w:p>
    <w:p/>
    <w:sectPr>
      <w:pgSz w:w="11906" w:h="16838"/>
      <w:pgMar w:top="567" w:right="1077" w:bottom="850" w:left="1077" w:header="283" w:footer="368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494AA"/>
    <w:multiLevelType w:val="singleLevel"/>
    <w:tmpl w:val="57E494AA"/>
    <w:lvl w:ilvl="0" w:tentative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4D0A16"/>
    <w:rsid w:val="6D535020"/>
    <w:rsid w:val="724D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2018-05-04T07:08:00Z</dcterms:created>
  <dc:creator>博创杯大赛</dc:creator>
  <cp:lastModifiedBy>博创杯大赛</cp:lastModifiedBy>
  <dcterms:modified xsi:type="dcterms:W3CDTF">2018-05-04T07:09:15Z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