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54" w:rsidRDefault="00B4477B" w:rsidP="00B4477B">
      <w:pPr>
        <w:pStyle w:val="p0"/>
        <w:spacing w:after="240" w:line="560" w:lineRule="exact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附件：                </w:t>
      </w:r>
      <w:r w:rsidR="00701261">
        <w:rPr>
          <w:rFonts w:ascii="方正小标宋简体" w:eastAsia="方正小标宋简体"/>
          <w:sz w:val="36"/>
          <w:szCs w:val="36"/>
        </w:rPr>
        <w:t xml:space="preserve"> </w:t>
      </w:r>
      <w:r w:rsidR="008254E5">
        <w:rPr>
          <w:rFonts w:ascii="方正小标宋简体" w:eastAsia="方正小标宋简体"/>
          <w:sz w:val="36"/>
          <w:szCs w:val="36"/>
        </w:rPr>
        <w:t xml:space="preserve"> </w:t>
      </w:r>
      <w:r w:rsidR="008254E5">
        <w:rPr>
          <w:rFonts w:ascii="方正小标宋简体" w:eastAsia="方正小标宋简体" w:hint="eastAsia"/>
          <w:sz w:val="36"/>
          <w:szCs w:val="36"/>
        </w:rPr>
        <w:t>201</w:t>
      </w:r>
      <w:r w:rsidR="007F562F">
        <w:rPr>
          <w:rFonts w:ascii="方正小标宋简体" w:eastAsia="方正小标宋简体" w:hint="eastAsia"/>
          <w:sz w:val="36"/>
          <w:szCs w:val="36"/>
        </w:rPr>
        <w:t>8</w:t>
      </w:r>
      <w:r w:rsidR="00350D54" w:rsidRPr="00350D54">
        <w:rPr>
          <w:rFonts w:ascii="方正小标宋简体" w:eastAsia="方正小标宋简体" w:hint="eastAsia"/>
          <w:sz w:val="36"/>
          <w:szCs w:val="36"/>
        </w:rPr>
        <w:t>年</w:t>
      </w:r>
      <w:r w:rsidR="00CC0E48">
        <w:rPr>
          <w:rFonts w:ascii="方正小标宋简体" w:eastAsia="方正小标宋简体" w:hint="eastAsia"/>
          <w:sz w:val="36"/>
          <w:szCs w:val="36"/>
        </w:rPr>
        <w:t>第</w:t>
      </w:r>
      <w:r w:rsidR="00F7720B">
        <w:rPr>
          <w:rFonts w:ascii="方正小标宋简体" w:eastAsia="方正小标宋简体" w:hint="eastAsia"/>
          <w:sz w:val="36"/>
          <w:szCs w:val="36"/>
        </w:rPr>
        <w:t>二</w:t>
      </w:r>
      <w:r w:rsidR="00CC0E48">
        <w:rPr>
          <w:rFonts w:ascii="方正小标宋简体" w:eastAsia="方正小标宋简体" w:hint="eastAsia"/>
          <w:sz w:val="36"/>
          <w:szCs w:val="36"/>
        </w:rPr>
        <w:t>批</w:t>
      </w:r>
      <w:r w:rsidR="00350D54" w:rsidRPr="00350D54">
        <w:rPr>
          <w:rFonts w:ascii="方正小标宋简体" w:eastAsia="方正小标宋简体" w:hint="eastAsia"/>
          <w:sz w:val="36"/>
          <w:szCs w:val="36"/>
        </w:rPr>
        <w:t>产学合作</w:t>
      </w:r>
      <w:r w:rsidR="00701261">
        <w:rPr>
          <w:rFonts w:ascii="方正小标宋简体" w:eastAsia="方正小标宋简体" w:hint="eastAsia"/>
          <w:sz w:val="36"/>
          <w:szCs w:val="36"/>
        </w:rPr>
        <w:t>协同育人</w:t>
      </w:r>
      <w:r w:rsidR="00350D54" w:rsidRPr="00350D54">
        <w:rPr>
          <w:rFonts w:ascii="方正小标宋简体" w:eastAsia="方正小标宋简体" w:hint="eastAsia"/>
          <w:sz w:val="36"/>
          <w:szCs w:val="36"/>
        </w:rPr>
        <w:t>项目简介</w:t>
      </w:r>
    </w:p>
    <w:p w:rsidR="009326DF" w:rsidRPr="00A526F7" w:rsidRDefault="009326DF" w:rsidP="0048557E">
      <w:pPr>
        <w:pStyle w:val="p0"/>
        <w:ind w:firstLineChars="150" w:firstLine="315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项目咨询电话：</w:t>
      </w:r>
      <w:r w:rsidR="00742106">
        <w:rPr>
          <w:rFonts w:ascii="仿宋_GB2312" w:eastAsia="仿宋_GB2312" w:hint="eastAsia"/>
        </w:rPr>
        <w:t>18500370080</w:t>
      </w:r>
      <w:r>
        <w:rPr>
          <w:rFonts w:ascii="仿宋_GB2312" w:eastAsia="仿宋_GB2312" w:hint="eastAsia"/>
        </w:rPr>
        <w:t xml:space="preserve">  </w:t>
      </w:r>
      <w:r w:rsidR="00B41B7A">
        <w:rPr>
          <w:rFonts w:ascii="仿宋_GB2312" w:eastAsia="仿宋_GB2312" w:hint="eastAsia"/>
        </w:rPr>
        <w:t>陆海军</w:t>
      </w:r>
      <w:r w:rsidR="00E72AC5">
        <w:rPr>
          <w:rFonts w:ascii="仿宋_GB2312" w:eastAsia="仿宋_GB2312" w:hint="eastAsia"/>
        </w:rPr>
        <w:t xml:space="preserve">    </w:t>
      </w:r>
      <w:r>
        <w:rPr>
          <w:rFonts w:ascii="仿宋_GB2312" w:eastAsia="仿宋_GB2312" w:hint="eastAsia"/>
        </w:rPr>
        <w:t>合作协议文件等请与相关区域的</w:t>
      </w:r>
      <w:r w:rsidR="008432EE">
        <w:rPr>
          <w:rFonts w:ascii="仿宋_GB2312" w:eastAsia="仿宋_GB2312" w:hint="eastAsia"/>
        </w:rPr>
        <w:t>北京</w:t>
      </w:r>
      <w:r>
        <w:rPr>
          <w:rFonts w:ascii="仿宋_GB2312" w:eastAsia="仿宋_GB2312" w:hint="eastAsia"/>
        </w:rPr>
        <w:t>博创</w:t>
      </w:r>
      <w:r w:rsidR="008432EE">
        <w:rPr>
          <w:rFonts w:ascii="仿宋_GB2312" w:eastAsia="仿宋_GB2312" w:hint="eastAsia"/>
        </w:rPr>
        <w:t>智联</w:t>
      </w:r>
      <w:r>
        <w:rPr>
          <w:rFonts w:ascii="仿宋_GB2312" w:eastAsia="仿宋_GB2312" w:hint="eastAsia"/>
        </w:rPr>
        <w:t>工作人员联系！</w:t>
      </w:r>
    </w:p>
    <w:tbl>
      <w:tblPr>
        <w:tblStyle w:val="a8"/>
        <w:tblW w:w="14092" w:type="dxa"/>
        <w:jc w:val="center"/>
        <w:tblInd w:w="921" w:type="dxa"/>
        <w:tblLook w:val="04A0"/>
      </w:tblPr>
      <w:tblGrid>
        <w:gridCol w:w="726"/>
        <w:gridCol w:w="1817"/>
        <w:gridCol w:w="5445"/>
        <w:gridCol w:w="1122"/>
        <w:gridCol w:w="1300"/>
        <w:gridCol w:w="1645"/>
        <w:gridCol w:w="2037"/>
      </w:tblGrid>
      <w:tr w:rsidR="00A526F7" w:rsidTr="00E70F8B">
        <w:trPr>
          <w:jc w:val="center"/>
        </w:trPr>
        <w:tc>
          <w:tcPr>
            <w:tcW w:w="726" w:type="dxa"/>
            <w:vAlign w:val="center"/>
          </w:tcPr>
          <w:p w:rsidR="00AF1597" w:rsidRPr="00A526F7" w:rsidRDefault="00A526F7" w:rsidP="00AF159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 w:hint="eastAsia"/>
                <w:b/>
              </w:rPr>
              <w:t>企业</w:t>
            </w:r>
            <w:r w:rsidR="00AF1597">
              <w:rPr>
                <w:rFonts w:ascii="仿宋_GB2312" w:eastAsia="仿宋_GB2312" w:hint="eastAsia"/>
                <w:b/>
              </w:rPr>
              <w:t>名称</w:t>
            </w:r>
          </w:p>
        </w:tc>
        <w:tc>
          <w:tcPr>
            <w:tcW w:w="1817" w:type="dxa"/>
            <w:vAlign w:val="center"/>
          </w:tcPr>
          <w:p w:rsidR="00A526F7" w:rsidRPr="00A526F7" w:rsidRDefault="00A526F7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 w:hint="eastAsia"/>
                <w:b/>
              </w:rPr>
              <w:t>项目</w:t>
            </w:r>
            <w:r w:rsidRPr="00A526F7">
              <w:rPr>
                <w:rFonts w:ascii="仿宋_GB2312" w:eastAsia="仿宋_GB2312"/>
                <w:b/>
              </w:rPr>
              <w:t>类型</w:t>
            </w:r>
          </w:p>
        </w:tc>
        <w:tc>
          <w:tcPr>
            <w:tcW w:w="5445" w:type="dxa"/>
            <w:vAlign w:val="center"/>
          </w:tcPr>
          <w:p w:rsidR="00A526F7" w:rsidRPr="00A526F7" w:rsidRDefault="00A526F7" w:rsidP="007C5CE2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 w:hint="eastAsia"/>
                <w:b/>
              </w:rPr>
              <w:t>项目</w:t>
            </w:r>
            <w:r w:rsidRPr="00A526F7">
              <w:rPr>
                <w:rFonts w:ascii="仿宋_GB2312" w:eastAsia="仿宋_GB2312"/>
                <w:b/>
              </w:rPr>
              <w:t>简介</w:t>
            </w:r>
          </w:p>
        </w:tc>
        <w:tc>
          <w:tcPr>
            <w:tcW w:w="1122" w:type="dxa"/>
            <w:vAlign w:val="center"/>
          </w:tcPr>
          <w:p w:rsidR="00A526F7" w:rsidRPr="00A526F7" w:rsidRDefault="00A526F7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/>
                <w:b/>
              </w:rPr>
              <w:t>项目数</w:t>
            </w:r>
          </w:p>
        </w:tc>
        <w:tc>
          <w:tcPr>
            <w:tcW w:w="1300" w:type="dxa"/>
            <w:vAlign w:val="center"/>
          </w:tcPr>
          <w:p w:rsidR="00A526F7" w:rsidRPr="00A526F7" w:rsidRDefault="00A526F7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 w:hint="eastAsia"/>
                <w:b/>
              </w:rPr>
              <w:t>资助总</w:t>
            </w:r>
            <w:r w:rsidRPr="00A526F7">
              <w:rPr>
                <w:rFonts w:ascii="仿宋_GB2312" w:eastAsia="仿宋_GB2312"/>
                <w:b/>
              </w:rPr>
              <w:t>金额</w:t>
            </w:r>
          </w:p>
          <w:p w:rsidR="00A526F7" w:rsidRPr="00A526F7" w:rsidRDefault="00A526F7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/>
                <w:b/>
              </w:rPr>
              <w:t>（</w:t>
            </w:r>
            <w:r w:rsidRPr="00A526F7">
              <w:rPr>
                <w:rFonts w:ascii="仿宋_GB2312" w:eastAsia="仿宋_GB2312" w:hint="eastAsia"/>
                <w:b/>
              </w:rPr>
              <w:t>万元</w:t>
            </w:r>
            <w:r w:rsidRPr="00A526F7">
              <w:rPr>
                <w:rFonts w:ascii="仿宋_GB2312" w:eastAsia="仿宋_GB2312"/>
                <w:b/>
              </w:rPr>
              <w:t>）</w:t>
            </w:r>
          </w:p>
        </w:tc>
        <w:tc>
          <w:tcPr>
            <w:tcW w:w="1645" w:type="dxa"/>
            <w:vAlign w:val="center"/>
          </w:tcPr>
          <w:p w:rsidR="00A526F7" w:rsidRPr="00A526F7" w:rsidRDefault="00F07BAA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软</w:t>
            </w:r>
            <w:r>
              <w:rPr>
                <w:rFonts w:ascii="仿宋_GB2312" w:eastAsia="仿宋_GB2312" w:hint="eastAsia"/>
                <w:b/>
              </w:rPr>
              <w:t>硬</w:t>
            </w:r>
            <w:r w:rsidR="00A526F7" w:rsidRPr="00A526F7">
              <w:rPr>
                <w:rFonts w:ascii="仿宋_GB2312" w:eastAsia="仿宋_GB2312"/>
                <w:b/>
              </w:rPr>
              <w:t>件设备</w:t>
            </w:r>
          </w:p>
          <w:p w:rsidR="00A526F7" w:rsidRPr="00A526F7" w:rsidRDefault="00A526F7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/>
                <w:b/>
              </w:rPr>
              <w:t>价值（</w:t>
            </w:r>
            <w:r w:rsidRPr="00A526F7">
              <w:rPr>
                <w:rFonts w:ascii="仿宋_GB2312" w:eastAsia="仿宋_GB2312" w:hint="eastAsia"/>
                <w:b/>
              </w:rPr>
              <w:t>万元</w:t>
            </w:r>
            <w:r w:rsidRPr="00A526F7">
              <w:rPr>
                <w:rFonts w:ascii="仿宋_GB2312" w:eastAsia="仿宋_GB2312"/>
                <w:b/>
              </w:rPr>
              <w:t>）</w:t>
            </w:r>
          </w:p>
        </w:tc>
        <w:tc>
          <w:tcPr>
            <w:tcW w:w="2037" w:type="dxa"/>
            <w:vAlign w:val="center"/>
          </w:tcPr>
          <w:p w:rsidR="00A526F7" w:rsidRPr="00A526F7" w:rsidRDefault="008254E5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指南</w:t>
            </w:r>
            <w:r>
              <w:rPr>
                <w:rFonts w:ascii="仿宋_GB2312" w:eastAsia="仿宋_GB2312"/>
                <w:b/>
              </w:rPr>
              <w:t>发布</w:t>
            </w:r>
            <w:r w:rsidR="00A526F7" w:rsidRPr="00A526F7">
              <w:rPr>
                <w:rFonts w:ascii="仿宋_GB2312" w:eastAsia="仿宋_GB2312" w:hint="eastAsia"/>
                <w:b/>
              </w:rPr>
              <w:t>网址</w:t>
            </w:r>
            <w:r>
              <w:rPr>
                <w:rFonts w:ascii="仿宋_GB2312" w:eastAsia="仿宋_GB2312"/>
                <w:b/>
              </w:rPr>
              <w:br/>
            </w:r>
            <w:r>
              <w:rPr>
                <w:rFonts w:ascii="仿宋_GB2312" w:eastAsia="仿宋_GB2312" w:hint="eastAsia"/>
                <w:b/>
              </w:rPr>
              <w:t>（公司</w:t>
            </w:r>
            <w:r>
              <w:rPr>
                <w:rFonts w:ascii="仿宋_GB2312" w:eastAsia="仿宋_GB2312"/>
                <w:b/>
              </w:rPr>
              <w:t>网站</w:t>
            </w:r>
            <w:r>
              <w:rPr>
                <w:rFonts w:ascii="仿宋_GB2312" w:eastAsia="仿宋_GB2312" w:hint="eastAsia"/>
                <w:b/>
              </w:rPr>
              <w:t>）</w:t>
            </w:r>
          </w:p>
        </w:tc>
      </w:tr>
      <w:tr w:rsidR="00497F86" w:rsidTr="00E70F8B">
        <w:trPr>
          <w:jc w:val="center"/>
        </w:trPr>
        <w:tc>
          <w:tcPr>
            <w:tcW w:w="726" w:type="dxa"/>
            <w:vMerge w:val="restart"/>
            <w:vAlign w:val="center"/>
          </w:tcPr>
          <w:p w:rsidR="00497F86" w:rsidRDefault="00497F86" w:rsidP="00A526F7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北京博创智联科技有限公司</w:t>
            </w:r>
          </w:p>
        </w:tc>
        <w:tc>
          <w:tcPr>
            <w:tcW w:w="1817" w:type="dxa"/>
            <w:vAlign w:val="center"/>
          </w:tcPr>
          <w:p w:rsidR="00497F86" w:rsidRDefault="00497F86" w:rsidP="00A526F7">
            <w:pPr>
              <w:pStyle w:val="p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新工科建设</w:t>
            </w:r>
          </w:p>
        </w:tc>
        <w:tc>
          <w:tcPr>
            <w:tcW w:w="5445" w:type="dxa"/>
            <w:vAlign w:val="center"/>
          </w:tcPr>
          <w:p w:rsidR="00497F86" w:rsidRPr="00845717" w:rsidRDefault="00497F86" w:rsidP="00B075F5">
            <w:pPr>
              <w:pStyle w:val="1"/>
              <w:spacing w:line="266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积极响应</w:t>
            </w:r>
            <w:r w:rsidRPr="00F93B6E"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教育部高等教育司关于开展新工科研究与实践的通知</w:t>
            </w:r>
            <w:r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精神。</w:t>
            </w:r>
            <w:r w:rsidRPr="00F93B6E"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为深化工程教育改革，推进新工科的建设与发展，</w:t>
            </w:r>
            <w:r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我司</w:t>
            </w:r>
            <w:r w:rsidRPr="00F93B6E"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现决定</w:t>
            </w:r>
            <w:r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配合高校</w:t>
            </w:r>
            <w:r w:rsidRPr="00F93B6E"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开展新工科研究和实践</w:t>
            </w:r>
            <w:r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  <w:t>，</w:t>
            </w:r>
            <w:r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在当前快速发展的嵌入式、</w:t>
            </w:r>
            <w:r w:rsidRPr="00F93B6E">
              <w:rPr>
                <w:rFonts w:ascii="宋体" w:hAnsi="宋体"/>
                <w:b w:val="0"/>
                <w:bCs w:val="0"/>
                <w:kern w:val="2"/>
                <w:sz w:val="24"/>
                <w:szCs w:val="24"/>
              </w:rPr>
              <w:t>物联网、</w:t>
            </w:r>
            <w:r w:rsidR="00E72AC5" w:rsidRPr="00F93B6E">
              <w:rPr>
                <w:rFonts w:ascii="宋体" w:hAnsi="宋体"/>
                <w:b w:val="0"/>
                <w:bCs w:val="0"/>
                <w:kern w:val="2"/>
                <w:sz w:val="24"/>
                <w:szCs w:val="24"/>
              </w:rPr>
              <w:t>大数据、</w:t>
            </w:r>
            <w:r w:rsidRPr="00F93B6E">
              <w:rPr>
                <w:rFonts w:ascii="宋体" w:hAnsi="宋体"/>
                <w:b w:val="0"/>
                <w:bCs w:val="0"/>
                <w:kern w:val="2"/>
                <w:sz w:val="24"/>
                <w:szCs w:val="24"/>
              </w:rPr>
              <w:t>人工智能、</w:t>
            </w:r>
            <w:r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机器人</w:t>
            </w:r>
            <w:r w:rsidRPr="00F93B6E">
              <w:rPr>
                <w:rFonts w:ascii="宋体" w:hAnsi="宋体"/>
                <w:b w:val="0"/>
                <w:bCs w:val="0"/>
                <w:kern w:val="2"/>
                <w:sz w:val="24"/>
                <w:szCs w:val="24"/>
              </w:rPr>
              <w:t>等</w:t>
            </w:r>
            <w:r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新方向与高校</w:t>
            </w:r>
            <w:r w:rsidR="007C5CE2"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在课程、教材、实验室共建等方面进行</w:t>
            </w:r>
            <w:r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全方位的合作</w:t>
            </w:r>
            <w:r w:rsidRPr="00F93B6E">
              <w:rPr>
                <w:rFonts w:ascii="宋体" w:hAnsi="宋体"/>
                <w:b w:val="0"/>
                <w:bCs w:val="0"/>
                <w:kern w:val="2"/>
                <w:sz w:val="24"/>
                <w:szCs w:val="24"/>
              </w:rPr>
              <w:t>。</w:t>
            </w:r>
          </w:p>
        </w:tc>
        <w:tc>
          <w:tcPr>
            <w:tcW w:w="1122" w:type="dxa"/>
            <w:vAlign w:val="center"/>
          </w:tcPr>
          <w:p w:rsidR="00497F86" w:rsidRDefault="00F7720B" w:rsidP="00D10531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 w:rsidR="00D10531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300" w:type="dxa"/>
            <w:vAlign w:val="center"/>
          </w:tcPr>
          <w:p w:rsidR="00497F86" w:rsidRDefault="00F7720B" w:rsidP="00A526F7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  <w:r w:rsidR="00D10531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645" w:type="dxa"/>
            <w:vAlign w:val="center"/>
          </w:tcPr>
          <w:p w:rsidR="00497F86" w:rsidRDefault="00497F86" w:rsidP="00E72AC5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2037" w:type="dxa"/>
            <w:vAlign w:val="center"/>
          </w:tcPr>
          <w:p w:rsidR="00497F86" w:rsidRDefault="00497F86" w:rsidP="00A526F7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www.up-tech.com</w:t>
            </w:r>
          </w:p>
        </w:tc>
      </w:tr>
      <w:tr w:rsidR="00497F86" w:rsidTr="00E70F8B">
        <w:trPr>
          <w:jc w:val="center"/>
        </w:trPr>
        <w:tc>
          <w:tcPr>
            <w:tcW w:w="726" w:type="dxa"/>
            <w:vMerge/>
            <w:vAlign w:val="center"/>
          </w:tcPr>
          <w:p w:rsidR="00497F86" w:rsidRDefault="00497F86" w:rsidP="00A526F7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7" w:type="dxa"/>
            <w:vAlign w:val="center"/>
          </w:tcPr>
          <w:p w:rsidR="00497F86" w:rsidRDefault="00497F86" w:rsidP="00A526F7">
            <w:pPr>
              <w:pStyle w:val="p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教学</w:t>
            </w:r>
            <w:r>
              <w:rPr>
                <w:rFonts w:ascii="仿宋_GB2312" w:eastAsia="仿宋_GB2312"/>
              </w:rPr>
              <w:t>内容和课程体系改革</w:t>
            </w:r>
          </w:p>
        </w:tc>
        <w:tc>
          <w:tcPr>
            <w:tcW w:w="5445" w:type="dxa"/>
            <w:vAlign w:val="center"/>
          </w:tcPr>
          <w:p w:rsidR="00497F86" w:rsidRDefault="00497F86" w:rsidP="008B1493">
            <w:pPr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sz w:val="24"/>
              </w:rPr>
              <w:t>面向全国高等院校</w:t>
            </w:r>
            <w:r w:rsidRPr="00845717">
              <w:rPr>
                <w:rFonts w:ascii="宋体" w:hAnsi="宋体" w:hint="eastAsia"/>
                <w:sz w:val="24"/>
              </w:rPr>
              <w:t>嵌入式、物联网、移动互联网、大数据、工业机器人等课程和相关专业，建立双向合作机制，创立符合产业需求与促进高校专业学科发展的全新课程体系。重点建设</w:t>
            </w:r>
            <w:r>
              <w:rPr>
                <w:rFonts w:ascii="宋体" w:hAnsi="宋体" w:hint="eastAsia"/>
                <w:sz w:val="24"/>
              </w:rPr>
              <w:t>和</w:t>
            </w:r>
            <w:r w:rsidRPr="00845717">
              <w:rPr>
                <w:rFonts w:ascii="宋体" w:hAnsi="宋体" w:hint="eastAsia"/>
                <w:sz w:val="24"/>
              </w:rPr>
              <w:t>推广嵌入式系统与应用、物联网技术与应用、无线传感器网络、R</w:t>
            </w:r>
            <w:r w:rsidRPr="00845717">
              <w:rPr>
                <w:rFonts w:ascii="宋体" w:hAnsi="宋体"/>
                <w:sz w:val="24"/>
              </w:rPr>
              <w:t>FID及条码</w:t>
            </w:r>
            <w:r w:rsidRPr="00845717">
              <w:rPr>
                <w:rFonts w:ascii="宋体" w:hAnsi="宋体" w:hint="eastAsia"/>
                <w:sz w:val="24"/>
              </w:rPr>
              <w:t>应用技术、Android移动互联网开发、大数据、工业机器人等专业和课程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122" w:type="dxa"/>
            <w:vAlign w:val="center"/>
          </w:tcPr>
          <w:p w:rsidR="00497F86" w:rsidRDefault="00497F86" w:rsidP="00D10531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 w:rsidR="00D10531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300" w:type="dxa"/>
            <w:vAlign w:val="center"/>
          </w:tcPr>
          <w:p w:rsidR="00497F86" w:rsidRDefault="00D10531" w:rsidP="00A526F7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5" w:type="dxa"/>
            <w:vAlign w:val="center"/>
          </w:tcPr>
          <w:p w:rsidR="00497F86" w:rsidRDefault="00497F86" w:rsidP="00A526F7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2037" w:type="dxa"/>
            <w:vAlign w:val="center"/>
          </w:tcPr>
          <w:p w:rsidR="00497F86" w:rsidRDefault="00497F86" w:rsidP="00A526F7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www.up-tech.com</w:t>
            </w:r>
          </w:p>
        </w:tc>
      </w:tr>
      <w:tr w:rsidR="00497F86" w:rsidTr="00E70F8B">
        <w:trPr>
          <w:jc w:val="center"/>
        </w:trPr>
        <w:tc>
          <w:tcPr>
            <w:tcW w:w="726" w:type="dxa"/>
            <w:vMerge/>
            <w:vAlign w:val="center"/>
          </w:tcPr>
          <w:p w:rsidR="00497F86" w:rsidRDefault="00497F86" w:rsidP="00F55423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7" w:type="dxa"/>
            <w:vAlign w:val="center"/>
          </w:tcPr>
          <w:p w:rsidR="00497F86" w:rsidRDefault="00497F86" w:rsidP="00F55423">
            <w:pPr>
              <w:pStyle w:val="p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创新</w:t>
            </w:r>
            <w:r>
              <w:rPr>
                <w:rFonts w:ascii="仿宋_GB2312" w:eastAsia="仿宋_GB2312"/>
              </w:rPr>
              <w:t>创业教育改革</w:t>
            </w:r>
          </w:p>
        </w:tc>
        <w:tc>
          <w:tcPr>
            <w:tcW w:w="5445" w:type="dxa"/>
            <w:vAlign w:val="center"/>
          </w:tcPr>
          <w:p w:rsidR="00497F86" w:rsidRPr="00AC7BCC" w:rsidRDefault="00497F86" w:rsidP="00AC7BCC">
            <w:pPr>
              <w:rPr>
                <w:rFonts w:ascii="宋体" w:hAnsi="宋体"/>
                <w:sz w:val="24"/>
              </w:rPr>
            </w:pPr>
            <w:r w:rsidRPr="00845717">
              <w:rPr>
                <w:rFonts w:ascii="宋体" w:hAnsi="宋体" w:hint="eastAsia"/>
                <w:sz w:val="24"/>
              </w:rPr>
              <w:t>面向全国高等院校高校嵌入式、物联网、移动互联网、大数据、云计算、工业机器人等</w:t>
            </w:r>
            <w:r>
              <w:rPr>
                <w:rFonts w:ascii="宋体" w:hAnsi="宋体" w:hint="eastAsia"/>
                <w:sz w:val="24"/>
              </w:rPr>
              <w:t>方向和领域</w:t>
            </w:r>
            <w:r w:rsidRPr="00845717">
              <w:rPr>
                <w:rFonts w:ascii="宋体" w:hAnsi="宋体" w:hint="eastAsia"/>
                <w:sz w:val="24"/>
              </w:rPr>
              <w:t>，建立双向合作机制，创立符合产业需求与促进高校专业学科发展的</w:t>
            </w:r>
            <w:r>
              <w:rPr>
                <w:rFonts w:ascii="宋体" w:hAnsi="宋体" w:hint="eastAsia"/>
                <w:sz w:val="24"/>
              </w:rPr>
              <w:t>创新创业</w:t>
            </w:r>
            <w:r w:rsidRPr="00845717">
              <w:rPr>
                <w:rFonts w:ascii="宋体" w:hAnsi="宋体" w:hint="eastAsia"/>
                <w:sz w:val="24"/>
              </w:rPr>
              <w:t>人才培养模式，设立资助</w:t>
            </w:r>
            <w:r w:rsidRPr="00845717">
              <w:rPr>
                <w:rFonts w:ascii="宋体" w:hAnsi="宋体" w:hint="eastAsia"/>
                <w:sz w:val="24"/>
              </w:rPr>
              <w:lastRenderedPageBreak/>
              <w:t>课程项目，构建全新课程体系</w:t>
            </w:r>
            <w:r>
              <w:rPr>
                <w:rFonts w:ascii="宋体" w:hAnsi="宋体" w:hint="eastAsia"/>
                <w:sz w:val="24"/>
              </w:rPr>
              <w:t>和创客空间、大学生项目孵化平台等。</w:t>
            </w:r>
          </w:p>
        </w:tc>
        <w:tc>
          <w:tcPr>
            <w:tcW w:w="1122" w:type="dxa"/>
            <w:vAlign w:val="center"/>
          </w:tcPr>
          <w:p w:rsidR="00497F86" w:rsidRDefault="00497F86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10</w:t>
            </w:r>
          </w:p>
        </w:tc>
        <w:tc>
          <w:tcPr>
            <w:tcW w:w="1300" w:type="dxa"/>
            <w:vAlign w:val="center"/>
          </w:tcPr>
          <w:p w:rsidR="00497F86" w:rsidRDefault="00497F86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30</w:t>
            </w:r>
          </w:p>
        </w:tc>
        <w:tc>
          <w:tcPr>
            <w:tcW w:w="1645" w:type="dxa"/>
            <w:vAlign w:val="center"/>
          </w:tcPr>
          <w:p w:rsidR="00497F86" w:rsidRDefault="00497F86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2037" w:type="dxa"/>
            <w:vAlign w:val="center"/>
          </w:tcPr>
          <w:p w:rsidR="00497F86" w:rsidRDefault="00497F86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www.up-tech.com</w:t>
            </w:r>
          </w:p>
        </w:tc>
      </w:tr>
      <w:tr w:rsidR="00497F86" w:rsidTr="00E70F8B">
        <w:trPr>
          <w:trHeight w:val="2645"/>
          <w:jc w:val="center"/>
        </w:trPr>
        <w:tc>
          <w:tcPr>
            <w:tcW w:w="726" w:type="dxa"/>
            <w:vMerge/>
            <w:vAlign w:val="center"/>
          </w:tcPr>
          <w:p w:rsidR="00497F86" w:rsidRDefault="00497F86" w:rsidP="00F55423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7" w:type="dxa"/>
            <w:vAlign w:val="center"/>
          </w:tcPr>
          <w:p w:rsidR="00497F86" w:rsidRDefault="00E72AC5" w:rsidP="00F55423">
            <w:pPr>
              <w:pStyle w:val="p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实践条件和实践基地建设</w:t>
            </w:r>
          </w:p>
        </w:tc>
        <w:tc>
          <w:tcPr>
            <w:tcW w:w="5445" w:type="dxa"/>
            <w:vAlign w:val="center"/>
          </w:tcPr>
          <w:p w:rsidR="00497F86" w:rsidRDefault="00497F86" w:rsidP="008B1493">
            <w:pPr>
              <w:pStyle w:val="p0"/>
              <w:jc w:val="left"/>
              <w:rPr>
                <w:rFonts w:ascii="仿宋_GB2312" w:eastAsia="仿宋_GB2312"/>
              </w:rPr>
            </w:pPr>
            <w:r w:rsidRPr="00FA3A30">
              <w:rPr>
                <w:rFonts w:ascii="宋体" w:hAnsi="宋体" w:hint="eastAsia"/>
                <w:sz w:val="24"/>
              </w:rPr>
              <w:t>围绕嵌入式技术、</w:t>
            </w:r>
            <w:r w:rsidR="008B1493" w:rsidRPr="00FA3A30">
              <w:rPr>
                <w:rFonts w:ascii="宋体" w:hAnsi="宋体" w:hint="eastAsia"/>
                <w:sz w:val="24"/>
              </w:rPr>
              <w:t>物联网技术、</w:t>
            </w:r>
            <w:r w:rsidRPr="00FA3A30">
              <w:rPr>
                <w:rFonts w:ascii="宋体" w:hAnsi="宋体" w:hint="eastAsia"/>
                <w:sz w:val="24"/>
              </w:rPr>
              <w:t>移动互联网技术、机器人技术、</w:t>
            </w:r>
            <w:r w:rsidR="008B1493">
              <w:rPr>
                <w:rFonts w:ascii="宋体" w:hAnsi="宋体" w:hint="eastAsia"/>
                <w:sz w:val="24"/>
              </w:rPr>
              <w:t>人工智能</w:t>
            </w:r>
            <w:r w:rsidRPr="00FA3A30">
              <w:rPr>
                <w:rFonts w:ascii="宋体" w:hAnsi="宋体" w:hint="eastAsia"/>
                <w:sz w:val="24"/>
              </w:rPr>
              <w:t>、大数据技术。支持高校在这些技术方向建设联合实训实验室，服务于高校基础教学及实</w:t>
            </w:r>
            <w:r>
              <w:rPr>
                <w:rFonts w:ascii="宋体" w:hAnsi="宋体" w:hint="eastAsia"/>
                <w:sz w:val="24"/>
              </w:rPr>
              <w:t>验</w:t>
            </w:r>
            <w:r w:rsidRPr="00FA3A30">
              <w:rPr>
                <w:rFonts w:ascii="宋体" w:hAnsi="宋体" w:hint="eastAsia"/>
                <w:sz w:val="24"/>
              </w:rPr>
              <w:t>科研。同时也可以基于实</w:t>
            </w:r>
            <w:r>
              <w:rPr>
                <w:rFonts w:ascii="宋体" w:hAnsi="宋体" w:hint="eastAsia"/>
                <w:sz w:val="24"/>
              </w:rPr>
              <w:t>验</w:t>
            </w:r>
            <w:r w:rsidRPr="00FA3A30">
              <w:rPr>
                <w:rFonts w:ascii="宋体" w:hAnsi="宋体" w:hint="eastAsia"/>
                <w:sz w:val="24"/>
              </w:rPr>
              <w:t>室环境开展创新创业、培训认证、课程建设等，推动高校</w:t>
            </w:r>
            <w:r>
              <w:rPr>
                <w:rFonts w:ascii="宋体" w:hAnsi="宋体" w:hint="eastAsia"/>
                <w:sz w:val="24"/>
              </w:rPr>
              <w:t>新专业新技术方向的实践教学改革</w:t>
            </w:r>
            <w:r w:rsidRPr="00FA3A30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122" w:type="dxa"/>
            <w:vAlign w:val="center"/>
          </w:tcPr>
          <w:p w:rsidR="00497F86" w:rsidRDefault="00F7720B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  <w:r w:rsidR="00497F86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1300" w:type="dxa"/>
            <w:vAlign w:val="center"/>
          </w:tcPr>
          <w:p w:rsidR="00497F86" w:rsidRDefault="00497F86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1645" w:type="dxa"/>
            <w:vAlign w:val="center"/>
          </w:tcPr>
          <w:p w:rsidR="00497F86" w:rsidRDefault="00F7720B" w:rsidP="00F7720B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 w:rsidR="00497F86">
              <w:rPr>
                <w:rFonts w:ascii="仿宋_GB2312" w:eastAsia="仿宋_GB2312" w:hint="eastAsia"/>
              </w:rPr>
              <w:t>00-</w:t>
            </w:r>
            <w:r>
              <w:rPr>
                <w:rFonts w:ascii="仿宋_GB2312" w:eastAsia="仿宋_GB2312" w:hint="eastAsia"/>
              </w:rPr>
              <w:t>4</w:t>
            </w:r>
            <w:r w:rsidR="00497F86">
              <w:rPr>
                <w:rFonts w:ascii="仿宋_GB2312" w:eastAsia="仿宋_GB2312" w:hint="eastAsia"/>
              </w:rPr>
              <w:t>00</w:t>
            </w:r>
          </w:p>
        </w:tc>
        <w:tc>
          <w:tcPr>
            <w:tcW w:w="2037" w:type="dxa"/>
            <w:vAlign w:val="center"/>
          </w:tcPr>
          <w:p w:rsidR="00497F86" w:rsidRDefault="00497F86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www.up-tech.com</w:t>
            </w:r>
          </w:p>
        </w:tc>
      </w:tr>
      <w:tr w:rsidR="00E70F8B" w:rsidTr="00E70F8B">
        <w:trPr>
          <w:jc w:val="center"/>
        </w:trPr>
        <w:tc>
          <w:tcPr>
            <w:tcW w:w="726" w:type="dxa"/>
            <w:vMerge/>
            <w:vAlign w:val="center"/>
          </w:tcPr>
          <w:p w:rsidR="00E70F8B" w:rsidRDefault="00E70F8B" w:rsidP="00F55423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7" w:type="dxa"/>
            <w:vAlign w:val="center"/>
          </w:tcPr>
          <w:p w:rsidR="00E70F8B" w:rsidRPr="00701261" w:rsidRDefault="00E70F8B" w:rsidP="00F7720B">
            <w:pPr>
              <w:pStyle w:val="p0"/>
              <w:jc w:val="left"/>
              <w:rPr>
                <w:rFonts w:ascii="仿宋_GB2312" w:eastAsia="仿宋_GB2312"/>
                <w:b/>
              </w:rPr>
            </w:pPr>
            <w:r w:rsidRPr="00F7720B">
              <w:rPr>
                <w:rFonts w:ascii="仿宋_GB2312" w:eastAsia="仿宋_GB2312" w:hint="eastAsia"/>
              </w:rPr>
              <w:t>师资培训</w:t>
            </w:r>
          </w:p>
        </w:tc>
        <w:tc>
          <w:tcPr>
            <w:tcW w:w="5445" w:type="dxa"/>
            <w:vAlign w:val="center"/>
          </w:tcPr>
          <w:p w:rsidR="00E70F8B" w:rsidRPr="00701261" w:rsidRDefault="00E70F8B" w:rsidP="00E70F8B">
            <w:pPr>
              <w:rPr>
                <w:rFonts w:ascii="仿宋_GB2312" w:eastAsia="仿宋_GB2312"/>
                <w:b/>
              </w:rPr>
            </w:pPr>
            <w:r>
              <w:rPr>
                <w:rFonts w:ascii="宋体" w:hAnsi="宋体" w:hint="eastAsia"/>
                <w:sz w:val="24"/>
              </w:rPr>
              <w:t>师资培训</w:t>
            </w:r>
            <w:r w:rsidRPr="00845717">
              <w:rPr>
                <w:rFonts w:ascii="宋体" w:hAnsi="宋体" w:hint="eastAsia"/>
                <w:sz w:val="24"/>
              </w:rPr>
              <w:t>项目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845717">
              <w:rPr>
                <w:rFonts w:ascii="宋体" w:hAnsi="宋体" w:hint="eastAsia"/>
                <w:sz w:val="24"/>
              </w:rPr>
              <w:t>主要针对高校嵌入式、物联网、大数据、工业机器人等课程和相关专业，</w:t>
            </w:r>
            <w:r>
              <w:rPr>
                <w:rFonts w:ascii="宋体" w:hAnsi="宋体"/>
                <w:sz w:val="24"/>
              </w:rPr>
              <w:t>面向高校</w:t>
            </w:r>
            <w:r>
              <w:rPr>
                <w:rFonts w:ascii="宋体" w:hAnsi="宋体" w:hint="eastAsia"/>
                <w:sz w:val="24"/>
              </w:rPr>
              <w:t>相</w:t>
            </w:r>
            <w:r w:rsidRPr="00845717">
              <w:rPr>
                <w:rFonts w:ascii="宋体" w:hAnsi="宋体"/>
                <w:sz w:val="24"/>
              </w:rPr>
              <w:t>关专业教师，</w:t>
            </w:r>
            <w:r w:rsidRPr="006A14A1">
              <w:rPr>
                <w:rFonts w:ascii="宋体" w:hAnsi="宋体" w:hint="eastAsia"/>
                <w:sz w:val="24"/>
              </w:rPr>
              <w:t>分阶段对</w:t>
            </w:r>
            <w:r>
              <w:rPr>
                <w:rFonts w:ascii="宋体" w:hAnsi="宋体" w:hint="eastAsia"/>
                <w:sz w:val="24"/>
              </w:rPr>
              <w:t>相关新开专业、新的技术方向、应用项目技术</w:t>
            </w:r>
            <w:r w:rsidRPr="006A14A1">
              <w:rPr>
                <w:rFonts w:ascii="宋体" w:hAnsi="宋体" w:hint="eastAsia"/>
                <w:sz w:val="24"/>
              </w:rPr>
              <w:t>进行</w:t>
            </w:r>
            <w:r>
              <w:rPr>
                <w:rFonts w:ascii="宋体" w:hAnsi="宋体" w:hint="eastAsia"/>
                <w:sz w:val="24"/>
              </w:rPr>
              <w:t>短期</w:t>
            </w:r>
            <w:r w:rsidRPr="006A14A1">
              <w:rPr>
                <w:rFonts w:ascii="宋体" w:hAnsi="宋体" w:hint="eastAsia"/>
                <w:sz w:val="24"/>
              </w:rPr>
              <w:t>培训，</w:t>
            </w:r>
            <w:r>
              <w:rPr>
                <w:rFonts w:ascii="宋体" w:hAnsi="宋体" w:hint="eastAsia"/>
                <w:sz w:val="24"/>
              </w:rPr>
              <w:t>让更多的教师参与企业的工程实践环节，</w:t>
            </w:r>
            <w:r w:rsidRPr="006A14A1">
              <w:rPr>
                <w:rFonts w:ascii="宋体" w:hAnsi="宋体" w:hint="eastAsia"/>
                <w:sz w:val="24"/>
              </w:rPr>
              <w:t>打造更高层次专业型、应用型、创新型、复合型师资人才。</w:t>
            </w:r>
          </w:p>
        </w:tc>
        <w:tc>
          <w:tcPr>
            <w:tcW w:w="1122" w:type="dxa"/>
            <w:vAlign w:val="center"/>
          </w:tcPr>
          <w:p w:rsidR="00E70F8B" w:rsidRDefault="00775875" w:rsidP="00F55423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6</w:t>
            </w:r>
          </w:p>
        </w:tc>
        <w:tc>
          <w:tcPr>
            <w:tcW w:w="1300" w:type="dxa"/>
            <w:vAlign w:val="center"/>
          </w:tcPr>
          <w:p w:rsidR="00E70F8B" w:rsidRDefault="00775875" w:rsidP="00D10531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6</w:t>
            </w:r>
          </w:p>
        </w:tc>
        <w:tc>
          <w:tcPr>
            <w:tcW w:w="1645" w:type="dxa"/>
            <w:vAlign w:val="center"/>
          </w:tcPr>
          <w:p w:rsidR="00E70F8B" w:rsidRDefault="00775875" w:rsidP="007F562F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3</w:t>
            </w:r>
            <w:r w:rsidR="00E70F8B">
              <w:rPr>
                <w:rFonts w:ascii="仿宋_GB2312" w:eastAsia="仿宋_GB2312" w:hint="eastAsia"/>
                <w:b/>
              </w:rPr>
              <w:t>0</w:t>
            </w:r>
          </w:p>
        </w:tc>
        <w:tc>
          <w:tcPr>
            <w:tcW w:w="2037" w:type="dxa"/>
            <w:vAlign w:val="center"/>
          </w:tcPr>
          <w:p w:rsidR="00E70F8B" w:rsidRDefault="00E70F8B" w:rsidP="00531ACD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www.up-tech.com</w:t>
            </w:r>
          </w:p>
        </w:tc>
      </w:tr>
      <w:tr w:rsidR="00E70F8B" w:rsidTr="008B1493">
        <w:trPr>
          <w:trHeight w:val="717"/>
          <w:jc w:val="center"/>
        </w:trPr>
        <w:tc>
          <w:tcPr>
            <w:tcW w:w="726" w:type="dxa"/>
            <w:vMerge/>
            <w:vAlign w:val="center"/>
          </w:tcPr>
          <w:p w:rsidR="00E70F8B" w:rsidRDefault="00E70F8B" w:rsidP="00F55423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7" w:type="dxa"/>
            <w:vAlign w:val="center"/>
          </w:tcPr>
          <w:p w:rsidR="00E70F8B" w:rsidRPr="00701261" w:rsidRDefault="00E70F8B" w:rsidP="00F55423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701261">
              <w:rPr>
                <w:rFonts w:ascii="仿宋_GB2312" w:eastAsia="仿宋_GB2312" w:hint="eastAsia"/>
                <w:b/>
              </w:rPr>
              <w:t>合计</w:t>
            </w:r>
          </w:p>
        </w:tc>
        <w:tc>
          <w:tcPr>
            <w:tcW w:w="5445" w:type="dxa"/>
            <w:vAlign w:val="center"/>
          </w:tcPr>
          <w:p w:rsidR="00E70F8B" w:rsidRPr="00701261" w:rsidRDefault="00E70F8B" w:rsidP="00F55423">
            <w:pPr>
              <w:pStyle w:val="p0"/>
              <w:jc w:val="center"/>
              <w:rPr>
                <w:rFonts w:ascii="仿宋_GB2312" w:eastAsia="仿宋_GB2312"/>
                <w:b/>
              </w:rPr>
            </w:pPr>
          </w:p>
          <w:p w:rsidR="00E70F8B" w:rsidRPr="00701261" w:rsidRDefault="00E70F8B" w:rsidP="00F55423">
            <w:pPr>
              <w:pStyle w:val="p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22" w:type="dxa"/>
            <w:vAlign w:val="center"/>
          </w:tcPr>
          <w:p w:rsidR="00E70F8B" w:rsidRPr="00701261" w:rsidRDefault="00E70F8B" w:rsidP="00775875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6</w:t>
            </w:r>
            <w:r w:rsidR="00775875">
              <w:rPr>
                <w:rFonts w:ascii="仿宋_GB2312" w:eastAsia="仿宋_GB2312" w:hint="eastAsia"/>
                <w:b/>
              </w:rPr>
              <w:t>6</w:t>
            </w:r>
          </w:p>
        </w:tc>
        <w:tc>
          <w:tcPr>
            <w:tcW w:w="1300" w:type="dxa"/>
            <w:vAlign w:val="center"/>
          </w:tcPr>
          <w:p w:rsidR="00E70F8B" w:rsidRPr="00701261" w:rsidRDefault="00E70F8B" w:rsidP="00775875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12</w:t>
            </w:r>
            <w:r w:rsidR="00775875">
              <w:rPr>
                <w:rFonts w:ascii="仿宋_GB2312" w:eastAsia="仿宋_GB2312" w:hint="eastAsia"/>
                <w:b/>
              </w:rPr>
              <w:t>6</w:t>
            </w:r>
          </w:p>
        </w:tc>
        <w:tc>
          <w:tcPr>
            <w:tcW w:w="1645" w:type="dxa"/>
            <w:vAlign w:val="center"/>
          </w:tcPr>
          <w:p w:rsidR="00E70F8B" w:rsidRPr="00701261" w:rsidRDefault="00E70F8B" w:rsidP="00775875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1</w:t>
            </w:r>
            <w:r w:rsidR="00775875">
              <w:rPr>
                <w:rFonts w:ascii="仿宋_GB2312" w:eastAsia="仿宋_GB2312" w:hint="eastAsia"/>
                <w:b/>
              </w:rPr>
              <w:t>3</w:t>
            </w:r>
            <w:r>
              <w:rPr>
                <w:rFonts w:ascii="仿宋_GB2312" w:eastAsia="仿宋_GB2312" w:hint="eastAsia"/>
                <w:b/>
              </w:rPr>
              <w:t>0-4</w:t>
            </w:r>
            <w:r w:rsidR="00775875">
              <w:rPr>
                <w:rFonts w:ascii="仿宋_GB2312" w:eastAsia="仿宋_GB2312" w:hint="eastAsia"/>
                <w:b/>
              </w:rPr>
              <w:t>3</w:t>
            </w:r>
            <w:r>
              <w:rPr>
                <w:rFonts w:ascii="仿宋_GB2312" w:eastAsia="仿宋_GB2312" w:hint="eastAsia"/>
                <w:b/>
              </w:rPr>
              <w:t>0</w:t>
            </w:r>
          </w:p>
        </w:tc>
        <w:tc>
          <w:tcPr>
            <w:tcW w:w="2037" w:type="dxa"/>
            <w:vAlign w:val="center"/>
          </w:tcPr>
          <w:p w:rsidR="00E70F8B" w:rsidRPr="00701261" w:rsidRDefault="00E70F8B" w:rsidP="00F55423">
            <w:pPr>
              <w:pStyle w:val="p0"/>
              <w:jc w:val="center"/>
              <w:rPr>
                <w:rFonts w:ascii="仿宋_GB2312" w:eastAsia="仿宋_GB2312"/>
                <w:b/>
              </w:rPr>
            </w:pPr>
          </w:p>
        </w:tc>
      </w:tr>
    </w:tbl>
    <w:p w:rsidR="00E72AC5" w:rsidRDefault="00E72AC5" w:rsidP="00E72AC5">
      <w:pPr>
        <w:pStyle w:val="p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注：1.各类型项目专项资金总额不少于20万元/年。</w:t>
      </w:r>
    </w:p>
    <w:p w:rsidR="00E72AC5" w:rsidRDefault="00E72AC5" w:rsidP="00E72AC5">
      <w:pPr>
        <w:pStyle w:val="p0"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tab/>
        <w:t>2.</w:t>
      </w:r>
      <w:r>
        <w:rPr>
          <w:rFonts w:ascii="仿宋_GB2312" w:eastAsia="仿宋_GB2312" w:hint="eastAsia"/>
        </w:rPr>
        <w:t>新工科建设、教学内容和课程体系改革、创新创业教育改革项目支持资金不少于3万元/项。</w:t>
      </w:r>
    </w:p>
    <w:p w:rsidR="00931348" w:rsidRPr="00A526F7" w:rsidRDefault="00E72AC5" w:rsidP="009326DF">
      <w:pPr>
        <w:pStyle w:val="p0"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tab/>
        <w:t>3.</w:t>
      </w:r>
      <w:r>
        <w:rPr>
          <w:rFonts w:ascii="仿宋_GB2312" w:eastAsia="仿宋_GB2312" w:hint="eastAsia"/>
        </w:rPr>
        <w:t>师资培训、创新创业联合基金支持资金不少于1万元/项。</w:t>
      </w:r>
    </w:p>
    <w:sectPr w:rsidR="00931348" w:rsidRPr="00A526F7" w:rsidSect="00CC78BE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AB1" w:rsidRDefault="00912AB1" w:rsidP="00CC78BE">
      <w:r>
        <w:separator/>
      </w:r>
    </w:p>
  </w:endnote>
  <w:endnote w:type="continuationSeparator" w:id="0">
    <w:p w:rsidR="00912AB1" w:rsidRDefault="00912AB1" w:rsidP="00CC7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AB1" w:rsidRDefault="00912AB1" w:rsidP="00CC78BE">
      <w:r>
        <w:separator/>
      </w:r>
    </w:p>
  </w:footnote>
  <w:footnote w:type="continuationSeparator" w:id="0">
    <w:p w:rsidR="00912AB1" w:rsidRDefault="00912AB1" w:rsidP="00CC7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410"/>
    <w:rsid w:val="000223DF"/>
    <w:rsid w:val="00025FAC"/>
    <w:rsid w:val="0006034A"/>
    <w:rsid w:val="000758D6"/>
    <w:rsid w:val="000B15A7"/>
    <w:rsid w:val="000D5CCB"/>
    <w:rsid w:val="000E7172"/>
    <w:rsid w:val="000F019D"/>
    <w:rsid w:val="000F43AD"/>
    <w:rsid w:val="00120EC8"/>
    <w:rsid w:val="00140A66"/>
    <w:rsid w:val="001876C9"/>
    <w:rsid w:val="001A242C"/>
    <w:rsid w:val="001D6B12"/>
    <w:rsid w:val="001E52B2"/>
    <w:rsid w:val="00201B18"/>
    <w:rsid w:val="002145CC"/>
    <w:rsid w:val="00232493"/>
    <w:rsid w:val="00232C31"/>
    <w:rsid w:val="00267F75"/>
    <w:rsid w:val="00345F89"/>
    <w:rsid w:val="00350696"/>
    <w:rsid w:val="00350D54"/>
    <w:rsid w:val="003D5ED2"/>
    <w:rsid w:val="004517C2"/>
    <w:rsid w:val="004635F7"/>
    <w:rsid w:val="0048557E"/>
    <w:rsid w:val="00496B26"/>
    <w:rsid w:val="00497F86"/>
    <w:rsid w:val="004C2721"/>
    <w:rsid w:val="004C6419"/>
    <w:rsid w:val="004C709D"/>
    <w:rsid w:val="004F0009"/>
    <w:rsid w:val="00541FF5"/>
    <w:rsid w:val="0055071E"/>
    <w:rsid w:val="00556B12"/>
    <w:rsid w:val="0059333D"/>
    <w:rsid w:val="005A45B5"/>
    <w:rsid w:val="005C08C6"/>
    <w:rsid w:val="005C43BD"/>
    <w:rsid w:val="005C6BC3"/>
    <w:rsid w:val="005F7DCC"/>
    <w:rsid w:val="00623E2C"/>
    <w:rsid w:val="00627BBB"/>
    <w:rsid w:val="006329F2"/>
    <w:rsid w:val="00635CC6"/>
    <w:rsid w:val="00656BAC"/>
    <w:rsid w:val="00660A4A"/>
    <w:rsid w:val="006775FA"/>
    <w:rsid w:val="0068195D"/>
    <w:rsid w:val="00687308"/>
    <w:rsid w:val="006876BC"/>
    <w:rsid w:val="00697397"/>
    <w:rsid w:val="006B1681"/>
    <w:rsid w:val="006E4981"/>
    <w:rsid w:val="007001C4"/>
    <w:rsid w:val="0070041B"/>
    <w:rsid w:val="0070112C"/>
    <w:rsid w:val="00701261"/>
    <w:rsid w:val="00742106"/>
    <w:rsid w:val="00751D6D"/>
    <w:rsid w:val="00760C21"/>
    <w:rsid w:val="00775875"/>
    <w:rsid w:val="00790F7D"/>
    <w:rsid w:val="007A72F9"/>
    <w:rsid w:val="007B17BB"/>
    <w:rsid w:val="007B18FA"/>
    <w:rsid w:val="007C5CE2"/>
    <w:rsid w:val="007D1CE3"/>
    <w:rsid w:val="007E1285"/>
    <w:rsid w:val="007F562F"/>
    <w:rsid w:val="00805CDA"/>
    <w:rsid w:val="00816249"/>
    <w:rsid w:val="008254E5"/>
    <w:rsid w:val="00825B94"/>
    <w:rsid w:val="0082783B"/>
    <w:rsid w:val="0083373E"/>
    <w:rsid w:val="008404BF"/>
    <w:rsid w:val="008432EE"/>
    <w:rsid w:val="00844902"/>
    <w:rsid w:val="0084598D"/>
    <w:rsid w:val="0085286F"/>
    <w:rsid w:val="008B1493"/>
    <w:rsid w:val="008C03A9"/>
    <w:rsid w:val="008E7A13"/>
    <w:rsid w:val="008F0FF3"/>
    <w:rsid w:val="008F4B3C"/>
    <w:rsid w:val="008F7736"/>
    <w:rsid w:val="00912AB1"/>
    <w:rsid w:val="00931348"/>
    <w:rsid w:val="009326DF"/>
    <w:rsid w:val="00970293"/>
    <w:rsid w:val="009D3D97"/>
    <w:rsid w:val="009D757C"/>
    <w:rsid w:val="009E11B9"/>
    <w:rsid w:val="00A13C7A"/>
    <w:rsid w:val="00A242C3"/>
    <w:rsid w:val="00A32F66"/>
    <w:rsid w:val="00A526F7"/>
    <w:rsid w:val="00A605F5"/>
    <w:rsid w:val="00A60744"/>
    <w:rsid w:val="00A62BAC"/>
    <w:rsid w:val="00A72B67"/>
    <w:rsid w:val="00A95F74"/>
    <w:rsid w:val="00A96407"/>
    <w:rsid w:val="00AA7DD8"/>
    <w:rsid w:val="00AB706C"/>
    <w:rsid w:val="00AC7BCC"/>
    <w:rsid w:val="00AF1597"/>
    <w:rsid w:val="00B0668B"/>
    <w:rsid w:val="00B075F5"/>
    <w:rsid w:val="00B41B7A"/>
    <w:rsid w:val="00B43C83"/>
    <w:rsid w:val="00B4477B"/>
    <w:rsid w:val="00B448A5"/>
    <w:rsid w:val="00B63B3A"/>
    <w:rsid w:val="00B64151"/>
    <w:rsid w:val="00B64610"/>
    <w:rsid w:val="00B75744"/>
    <w:rsid w:val="00B8160C"/>
    <w:rsid w:val="00B821F5"/>
    <w:rsid w:val="00B84222"/>
    <w:rsid w:val="00BA3F72"/>
    <w:rsid w:val="00BC6C35"/>
    <w:rsid w:val="00BD0EDF"/>
    <w:rsid w:val="00BE3BF6"/>
    <w:rsid w:val="00BE4410"/>
    <w:rsid w:val="00BF0EB8"/>
    <w:rsid w:val="00C04107"/>
    <w:rsid w:val="00C11784"/>
    <w:rsid w:val="00C139F5"/>
    <w:rsid w:val="00C94272"/>
    <w:rsid w:val="00CA06F1"/>
    <w:rsid w:val="00CA37A8"/>
    <w:rsid w:val="00CC0E48"/>
    <w:rsid w:val="00CC78BE"/>
    <w:rsid w:val="00CD5353"/>
    <w:rsid w:val="00CE4E78"/>
    <w:rsid w:val="00D10531"/>
    <w:rsid w:val="00D13B22"/>
    <w:rsid w:val="00D36DFE"/>
    <w:rsid w:val="00D4182A"/>
    <w:rsid w:val="00D44204"/>
    <w:rsid w:val="00D63598"/>
    <w:rsid w:val="00D9612E"/>
    <w:rsid w:val="00DA45F8"/>
    <w:rsid w:val="00DB472B"/>
    <w:rsid w:val="00DC6F88"/>
    <w:rsid w:val="00DD4ADB"/>
    <w:rsid w:val="00DF7B14"/>
    <w:rsid w:val="00E10A75"/>
    <w:rsid w:val="00E12EB7"/>
    <w:rsid w:val="00E27A79"/>
    <w:rsid w:val="00E364E5"/>
    <w:rsid w:val="00E54448"/>
    <w:rsid w:val="00E70F8B"/>
    <w:rsid w:val="00E72AC5"/>
    <w:rsid w:val="00E9645B"/>
    <w:rsid w:val="00EA3C3A"/>
    <w:rsid w:val="00EE5F33"/>
    <w:rsid w:val="00F07BAA"/>
    <w:rsid w:val="00F1131D"/>
    <w:rsid w:val="00F1352F"/>
    <w:rsid w:val="00F355F3"/>
    <w:rsid w:val="00F4131F"/>
    <w:rsid w:val="00F55423"/>
    <w:rsid w:val="00F7433F"/>
    <w:rsid w:val="00F7720B"/>
    <w:rsid w:val="00F84525"/>
    <w:rsid w:val="00FB0648"/>
    <w:rsid w:val="00FB32DE"/>
    <w:rsid w:val="00FD7754"/>
    <w:rsid w:val="00FE59AE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A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97F86"/>
    <w:pPr>
      <w:keepNext/>
      <w:keepLines/>
      <w:spacing w:line="360" w:lineRule="auto"/>
      <w:outlineLvl w:val="0"/>
    </w:pPr>
    <w:rPr>
      <w:rFonts w:ascii="Times New Roman" w:eastAsia="宋体" w:hAnsi="Times New Roman" w:cs="Times New Roman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D54"/>
    <w:rPr>
      <w:color w:val="0000FF"/>
      <w:u w:val="single"/>
    </w:rPr>
  </w:style>
  <w:style w:type="paragraph" w:customStyle="1" w:styleId="p0">
    <w:name w:val="p0"/>
    <w:basedOn w:val="a"/>
    <w:qFormat/>
    <w:rsid w:val="00350D54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header"/>
    <w:basedOn w:val="a"/>
    <w:link w:val="Char"/>
    <w:uiPriority w:val="99"/>
    <w:unhideWhenUsed/>
    <w:rsid w:val="00CC7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78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7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78BE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D4ADB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223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223DF"/>
    <w:rPr>
      <w:sz w:val="18"/>
      <w:szCs w:val="18"/>
    </w:rPr>
  </w:style>
  <w:style w:type="table" w:styleId="a8">
    <w:name w:val="Table Grid"/>
    <w:basedOn w:val="a1"/>
    <w:uiPriority w:val="59"/>
    <w:rsid w:val="00A52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497F86"/>
    <w:rPr>
      <w:rFonts w:ascii="Times New Roman" w:eastAsia="宋体" w:hAnsi="Times New Roman" w:cs="Times New Roman"/>
      <w:b/>
      <w:bCs/>
      <w:kern w:val="44"/>
      <w:sz w:val="30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Administrator</cp:lastModifiedBy>
  <cp:revision>56</cp:revision>
  <cp:lastPrinted>2016-05-23T01:17:00Z</cp:lastPrinted>
  <dcterms:created xsi:type="dcterms:W3CDTF">2017-02-13T06:49:00Z</dcterms:created>
  <dcterms:modified xsi:type="dcterms:W3CDTF">2018-09-30T02:38:00Z</dcterms:modified>
</cp:coreProperties>
</file>