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8AF" w:rsidRPr="0089295B" w:rsidRDefault="002D28AF" w:rsidP="002D28AF">
      <w:pPr>
        <w:spacing w:line="560" w:lineRule="exact"/>
        <w:jc w:val="center"/>
        <w:rPr>
          <w:rFonts w:asciiTheme="majorEastAsia" w:eastAsiaTheme="majorEastAsia" w:hAnsiTheme="majorEastAsia"/>
          <w:b/>
          <w:sz w:val="36"/>
          <w:szCs w:val="36"/>
        </w:rPr>
      </w:pPr>
      <w:r w:rsidRPr="0089295B">
        <w:rPr>
          <w:rFonts w:asciiTheme="majorEastAsia" w:eastAsiaTheme="majorEastAsia" w:hAnsiTheme="majorEastAsia" w:hint="eastAsia"/>
          <w:b/>
          <w:sz w:val="36"/>
          <w:szCs w:val="36"/>
        </w:rPr>
        <w:t>教育部高教司201</w:t>
      </w:r>
      <w:r w:rsidR="00253193">
        <w:rPr>
          <w:rFonts w:asciiTheme="majorEastAsia" w:eastAsiaTheme="majorEastAsia" w:hAnsiTheme="majorEastAsia" w:hint="eastAsia"/>
          <w:b/>
          <w:sz w:val="36"/>
          <w:szCs w:val="36"/>
        </w:rPr>
        <w:t>9</w:t>
      </w:r>
      <w:r w:rsidRPr="0089295B">
        <w:rPr>
          <w:rFonts w:asciiTheme="majorEastAsia" w:eastAsiaTheme="majorEastAsia" w:hAnsiTheme="majorEastAsia" w:hint="eastAsia"/>
          <w:b/>
          <w:sz w:val="36"/>
          <w:szCs w:val="36"/>
        </w:rPr>
        <w:t>年</w:t>
      </w:r>
      <w:r w:rsidRPr="0089295B">
        <w:rPr>
          <w:rFonts w:asciiTheme="majorEastAsia" w:eastAsiaTheme="majorEastAsia" w:hAnsiTheme="majorEastAsia"/>
          <w:b/>
          <w:sz w:val="36"/>
          <w:szCs w:val="36"/>
        </w:rPr>
        <w:t>第</w:t>
      </w:r>
      <w:r w:rsidR="0021721A">
        <w:rPr>
          <w:rFonts w:asciiTheme="majorEastAsia" w:eastAsiaTheme="majorEastAsia" w:hAnsiTheme="majorEastAsia" w:hint="eastAsia"/>
          <w:b/>
          <w:sz w:val="36"/>
          <w:szCs w:val="36"/>
        </w:rPr>
        <w:t>二</w:t>
      </w:r>
      <w:r w:rsidRPr="0089295B">
        <w:rPr>
          <w:rFonts w:asciiTheme="majorEastAsia" w:eastAsiaTheme="majorEastAsia" w:hAnsiTheme="majorEastAsia"/>
          <w:b/>
          <w:sz w:val="36"/>
          <w:szCs w:val="36"/>
        </w:rPr>
        <w:t>批产学合作</w:t>
      </w:r>
    </w:p>
    <w:p w:rsidR="002D28AF" w:rsidRPr="0089295B" w:rsidRDefault="002D28AF" w:rsidP="002D28AF">
      <w:pPr>
        <w:spacing w:line="560" w:lineRule="exact"/>
        <w:jc w:val="center"/>
        <w:rPr>
          <w:rFonts w:asciiTheme="majorEastAsia" w:eastAsiaTheme="majorEastAsia" w:hAnsiTheme="majorEastAsia"/>
          <w:b/>
          <w:sz w:val="36"/>
          <w:szCs w:val="36"/>
        </w:rPr>
      </w:pPr>
      <w:r w:rsidRPr="0089295B">
        <w:rPr>
          <w:rFonts w:asciiTheme="majorEastAsia" w:eastAsiaTheme="majorEastAsia" w:hAnsiTheme="majorEastAsia"/>
          <w:b/>
          <w:sz w:val="36"/>
          <w:szCs w:val="36"/>
        </w:rPr>
        <w:t>协同育人项目</w:t>
      </w:r>
      <w:r w:rsidRPr="0089295B">
        <w:rPr>
          <w:rFonts w:asciiTheme="majorEastAsia" w:eastAsiaTheme="majorEastAsia" w:hAnsiTheme="majorEastAsia" w:hint="eastAsia"/>
          <w:b/>
          <w:sz w:val="36"/>
          <w:szCs w:val="36"/>
        </w:rPr>
        <w:t>合作协议</w:t>
      </w:r>
    </w:p>
    <w:p w:rsidR="002D28AF" w:rsidRPr="00F524B6" w:rsidRDefault="002D28AF" w:rsidP="002D28AF">
      <w:pPr>
        <w:spacing w:line="560" w:lineRule="exact"/>
        <w:jc w:val="center"/>
        <w:rPr>
          <w:rFonts w:asciiTheme="majorEastAsia" w:eastAsiaTheme="majorEastAsia" w:hAnsiTheme="majorEastAsia"/>
          <w:sz w:val="36"/>
          <w:szCs w:val="36"/>
        </w:rPr>
      </w:pPr>
    </w:p>
    <w:p w:rsidR="002D28AF" w:rsidRPr="00681AE6" w:rsidRDefault="002C426C">
      <w:pPr>
        <w:rPr>
          <w:rFonts w:asciiTheme="minorEastAsia" w:hAnsiTheme="minorEastAsia"/>
          <w:sz w:val="24"/>
          <w:szCs w:val="24"/>
        </w:rPr>
      </w:pPr>
      <w:r>
        <w:rPr>
          <w:rFonts w:asciiTheme="minorEastAsia" w:hAnsiTheme="minorEastAsia" w:hint="eastAsia"/>
          <w:sz w:val="24"/>
          <w:szCs w:val="24"/>
        </w:rPr>
        <w:t>项目提供</w:t>
      </w:r>
      <w:r w:rsidR="002D28AF" w:rsidRPr="00681AE6">
        <w:rPr>
          <w:rFonts w:asciiTheme="minorEastAsia" w:hAnsiTheme="minorEastAsia" w:hint="eastAsia"/>
          <w:sz w:val="24"/>
          <w:szCs w:val="24"/>
        </w:rPr>
        <w:t>方：北京博创智联科技有限公司</w:t>
      </w:r>
    </w:p>
    <w:p w:rsidR="002D28AF" w:rsidRDefault="002C426C">
      <w:pPr>
        <w:rPr>
          <w:rFonts w:asciiTheme="minorEastAsia" w:hAnsiTheme="minorEastAsia"/>
          <w:sz w:val="24"/>
          <w:szCs w:val="24"/>
        </w:rPr>
      </w:pPr>
      <w:r>
        <w:rPr>
          <w:rFonts w:asciiTheme="minorEastAsia" w:hAnsiTheme="minorEastAsia" w:hint="eastAsia"/>
          <w:sz w:val="24"/>
          <w:szCs w:val="24"/>
        </w:rPr>
        <w:t>项目申请方</w:t>
      </w:r>
      <w:r w:rsidR="002D28AF" w:rsidRPr="00681AE6">
        <w:rPr>
          <w:rFonts w:asciiTheme="minorEastAsia" w:hAnsiTheme="minorEastAsia" w:hint="eastAsia"/>
          <w:sz w:val="24"/>
          <w:szCs w:val="24"/>
        </w:rPr>
        <w:t>：</w:t>
      </w:r>
      <w:r w:rsidR="00B1054C">
        <w:rPr>
          <w:rFonts w:asciiTheme="minorEastAsia" w:hAnsiTheme="minorEastAsia" w:hint="eastAsia"/>
          <w:sz w:val="24"/>
          <w:szCs w:val="24"/>
        </w:rPr>
        <w:t>***大学</w:t>
      </w:r>
    </w:p>
    <w:p w:rsidR="005400BA" w:rsidRDefault="005400BA">
      <w:pPr>
        <w:rPr>
          <w:rFonts w:asciiTheme="minorEastAsia" w:hAnsiTheme="minorEastAsia"/>
          <w:sz w:val="24"/>
          <w:szCs w:val="24"/>
        </w:rPr>
      </w:pPr>
      <w:r>
        <w:rPr>
          <w:rFonts w:asciiTheme="minorEastAsia" w:hAnsiTheme="minorEastAsia" w:hint="eastAsia"/>
          <w:sz w:val="24"/>
          <w:szCs w:val="24"/>
        </w:rPr>
        <w:t>项目名称：</w:t>
      </w:r>
    </w:p>
    <w:p w:rsidR="002C426C" w:rsidRPr="00681AE6" w:rsidRDefault="005400BA">
      <w:pPr>
        <w:rPr>
          <w:rFonts w:asciiTheme="minorEastAsia" w:hAnsiTheme="minorEastAsia"/>
          <w:sz w:val="24"/>
          <w:szCs w:val="24"/>
        </w:rPr>
      </w:pPr>
      <w:r>
        <w:rPr>
          <w:rFonts w:asciiTheme="minorEastAsia" w:hAnsiTheme="minorEastAsia" w:hint="eastAsia"/>
          <w:sz w:val="24"/>
          <w:szCs w:val="24"/>
        </w:rPr>
        <w:t>项目负责人</w:t>
      </w:r>
      <w:r w:rsidR="002C426C">
        <w:rPr>
          <w:rFonts w:asciiTheme="minorEastAsia" w:hAnsiTheme="minorEastAsia" w:hint="eastAsia"/>
          <w:sz w:val="24"/>
          <w:szCs w:val="24"/>
        </w:rPr>
        <w:t>：</w:t>
      </w:r>
    </w:p>
    <w:p w:rsidR="002D28AF" w:rsidRPr="00681AE6" w:rsidRDefault="002D28AF">
      <w:pPr>
        <w:rPr>
          <w:rFonts w:asciiTheme="minorEastAsia" w:hAnsiTheme="minorEastAsia"/>
          <w:sz w:val="24"/>
          <w:szCs w:val="24"/>
        </w:rPr>
      </w:pPr>
    </w:p>
    <w:p w:rsidR="008D7F88" w:rsidRDefault="008D7F88" w:rsidP="008D7F88">
      <w:pPr>
        <w:pStyle w:val="a3"/>
        <w:shd w:val="clear" w:color="auto" w:fill="FFFFFF"/>
        <w:spacing w:before="0" w:beforeAutospacing="0" w:after="0" w:afterAutospacing="0" w:line="320" w:lineRule="atLeast"/>
        <w:rPr>
          <w:rFonts w:asciiTheme="minorEastAsia" w:eastAsiaTheme="minorEastAsia" w:hAnsiTheme="minorEastAsia"/>
        </w:rPr>
      </w:pPr>
      <w:r>
        <w:rPr>
          <w:rFonts w:asciiTheme="minorEastAsia" w:eastAsiaTheme="minorEastAsia" w:hAnsiTheme="minorEastAsia" w:hint="eastAsia"/>
        </w:rPr>
        <w:t>为了响应《国家教育事业“十三五”规划》关于推动产教融合的职业教育模式和深化本科教育教学改革的指导方针，贯彻教育部高教司关于产学合作协同育人的项目精神，深入推进产学合作协同育人，汇聚企业资源，支持高校开展新工科建设、教学内容和课程体系改革、师资培训、实践条件建设、校外实践基地建设、创新创业教育改革和大学生实习实训等项目。高校教师自愿申请，企业根据自身需要选定有专业能力的教师，帮助企业开发创新创业项目、完善课程体系建设，另一方面，企业为高校解决新技术方面的师资培训，资助高校解决部分实践条件建设，合作共赢。双方本着自愿原则，针对        项目达成如下协议。</w:t>
      </w:r>
    </w:p>
    <w:p w:rsidR="00693DF4" w:rsidRPr="00681AE6" w:rsidRDefault="00693DF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681AE6" w:rsidRPr="00681AE6" w:rsidRDefault="00681AE6" w:rsidP="00681AE6">
      <w:pPr>
        <w:widowControl/>
        <w:spacing w:line="180" w:lineRule="atLeast"/>
        <w:jc w:val="left"/>
        <w:rPr>
          <w:rFonts w:asciiTheme="minorEastAsia" w:hAnsiTheme="minorEastAsia" w:cs="宋体"/>
          <w:kern w:val="0"/>
          <w:sz w:val="24"/>
          <w:szCs w:val="24"/>
        </w:rPr>
      </w:pPr>
      <w:r>
        <w:rPr>
          <w:rFonts w:asciiTheme="minorEastAsia" w:hAnsiTheme="minorEastAsia" w:cs="宋体" w:hint="eastAsia"/>
          <w:kern w:val="0"/>
          <w:sz w:val="24"/>
          <w:szCs w:val="24"/>
        </w:rPr>
        <w:t>一、项目</w:t>
      </w:r>
      <w:r w:rsidRPr="00681AE6">
        <w:rPr>
          <w:rFonts w:asciiTheme="minorEastAsia" w:hAnsiTheme="minorEastAsia" w:cs="宋体" w:hint="eastAsia"/>
          <w:kern w:val="0"/>
          <w:sz w:val="24"/>
          <w:szCs w:val="24"/>
        </w:rPr>
        <w:t>要求</w:t>
      </w:r>
    </w:p>
    <w:p w:rsidR="00681AE6" w:rsidRPr="00681AE6" w:rsidRDefault="00681AE6" w:rsidP="00681AE6">
      <w:pPr>
        <w:widowControl/>
        <w:spacing w:line="180" w:lineRule="atLeast"/>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2C426C" w:rsidRPr="002C426C" w:rsidRDefault="00681AE6" w:rsidP="002C426C">
      <w:pPr>
        <w:pStyle w:val="a4"/>
        <w:widowControl/>
        <w:numPr>
          <w:ilvl w:val="0"/>
          <w:numId w:val="1"/>
        </w:numPr>
        <w:spacing w:line="180" w:lineRule="atLeast"/>
        <w:ind w:firstLineChars="0"/>
        <w:rPr>
          <w:rFonts w:asciiTheme="minorEastAsia" w:hAnsiTheme="minorEastAsia" w:cs="宋体"/>
          <w:kern w:val="0"/>
          <w:sz w:val="24"/>
          <w:szCs w:val="24"/>
        </w:rPr>
      </w:pPr>
      <w:r w:rsidRPr="002C426C">
        <w:rPr>
          <w:rFonts w:asciiTheme="minorEastAsia" w:hAnsiTheme="minorEastAsia" w:cs="宋体" w:hint="eastAsia"/>
          <w:kern w:val="0"/>
          <w:sz w:val="24"/>
          <w:szCs w:val="24"/>
        </w:rPr>
        <w:t>申请</w:t>
      </w:r>
      <w:r w:rsidR="00E37DB2">
        <w:rPr>
          <w:rFonts w:asciiTheme="minorEastAsia" w:hAnsiTheme="minorEastAsia" w:cs="宋体" w:hint="eastAsia"/>
          <w:kern w:val="0"/>
          <w:sz w:val="24"/>
          <w:szCs w:val="24"/>
        </w:rPr>
        <w:t>教学内容和课程改革项目</w:t>
      </w:r>
      <w:r w:rsidRPr="002C426C">
        <w:rPr>
          <w:rFonts w:asciiTheme="minorEastAsia" w:hAnsiTheme="minorEastAsia" w:cs="宋体" w:hint="eastAsia"/>
          <w:kern w:val="0"/>
          <w:sz w:val="24"/>
          <w:szCs w:val="24"/>
        </w:rPr>
        <w:t>，</w:t>
      </w:r>
      <w:r w:rsidR="008148A3">
        <w:rPr>
          <w:rFonts w:asciiTheme="minorEastAsia" w:hAnsiTheme="minorEastAsia" w:cs="宋体" w:hint="eastAsia"/>
          <w:kern w:val="0"/>
          <w:sz w:val="24"/>
          <w:szCs w:val="24"/>
        </w:rPr>
        <w:t>课程</w:t>
      </w:r>
      <w:r w:rsidR="008148A3" w:rsidRPr="00475CC6">
        <w:rPr>
          <w:rFonts w:asciiTheme="minorEastAsia" w:hAnsiTheme="minorEastAsia" w:cs="宋体" w:hint="eastAsia"/>
          <w:kern w:val="0"/>
          <w:sz w:val="24"/>
          <w:szCs w:val="24"/>
        </w:rPr>
        <w:t>符合嵌入式、物联网、移动互联网、大数据、人工智能、工业4.0等前沿技术方向</w:t>
      </w:r>
      <w:r w:rsidR="008148A3" w:rsidRPr="002C426C">
        <w:rPr>
          <w:rFonts w:asciiTheme="minorEastAsia" w:hAnsiTheme="minorEastAsia" w:cs="宋体" w:hint="eastAsia"/>
          <w:kern w:val="0"/>
          <w:sz w:val="24"/>
          <w:szCs w:val="24"/>
        </w:rPr>
        <w:t>。</w:t>
      </w:r>
      <w:r w:rsidRPr="002C426C">
        <w:rPr>
          <w:rFonts w:asciiTheme="minorEastAsia" w:hAnsiTheme="minorEastAsia" w:cs="宋体" w:hint="eastAsia"/>
          <w:kern w:val="0"/>
          <w:sz w:val="24"/>
          <w:szCs w:val="24"/>
        </w:rPr>
        <w:t>申请人必须为一线教师，具有</w:t>
      </w:r>
      <w:r w:rsidR="00E37DB2">
        <w:rPr>
          <w:rFonts w:asciiTheme="minorEastAsia" w:hAnsiTheme="minorEastAsia" w:cs="宋体" w:hint="eastAsia"/>
          <w:kern w:val="0"/>
          <w:sz w:val="24"/>
          <w:szCs w:val="24"/>
        </w:rPr>
        <w:t>该课程相关</w:t>
      </w:r>
      <w:r w:rsidRPr="002C426C">
        <w:rPr>
          <w:rFonts w:asciiTheme="minorEastAsia" w:hAnsiTheme="minorEastAsia" w:cs="宋体" w:hint="eastAsia"/>
          <w:kern w:val="0"/>
          <w:sz w:val="24"/>
          <w:szCs w:val="24"/>
        </w:rPr>
        <w:t>教学经验</w:t>
      </w:r>
      <w:r w:rsidR="008148A3">
        <w:rPr>
          <w:rFonts w:asciiTheme="minorEastAsia" w:hAnsiTheme="minorEastAsia" w:cs="宋体" w:hint="eastAsia"/>
          <w:kern w:val="0"/>
          <w:sz w:val="24"/>
          <w:szCs w:val="24"/>
        </w:rPr>
        <w:t>。</w:t>
      </w:r>
    </w:p>
    <w:p w:rsidR="002C426C" w:rsidRDefault="008148A3" w:rsidP="002C426C">
      <w:pPr>
        <w:pStyle w:val="a4"/>
        <w:widowControl/>
        <w:numPr>
          <w:ilvl w:val="0"/>
          <w:numId w:val="1"/>
        </w:numPr>
        <w:spacing w:line="180" w:lineRule="atLeast"/>
        <w:ind w:firstLineChars="0"/>
        <w:rPr>
          <w:rFonts w:asciiTheme="minorEastAsia" w:hAnsiTheme="minorEastAsia" w:cs="宋体"/>
          <w:kern w:val="0"/>
          <w:sz w:val="24"/>
          <w:szCs w:val="24"/>
        </w:rPr>
      </w:pPr>
      <w:r w:rsidRPr="00C0423D">
        <w:rPr>
          <w:rFonts w:asciiTheme="minorEastAsia" w:hAnsiTheme="minorEastAsia" w:cs="宋体" w:hint="eastAsia"/>
          <w:b/>
          <w:kern w:val="0"/>
          <w:sz w:val="24"/>
          <w:szCs w:val="24"/>
        </w:rPr>
        <w:t>必需</w:t>
      </w:r>
      <w:r w:rsidR="00E37DB2" w:rsidRPr="00C0423D">
        <w:rPr>
          <w:rFonts w:asciiTheme="minorEastAsia" w:hAnsiTheme="minorEastAsia" w:cs="宋体" w:hint="eastAsia"/>
          <w:b/>
          <w:kern w:val="0"/>
          <w:sz w:val="24"/>
          <w:szCs w:val="24"/>
        </w:rPr>
        <w:t>基于</w:t>
      </w:r>
      <w:r w:rsidR="00C0423D" w:rsidRPr="00C0423D">
        <w:rPr>
          <w:rFonts w:asciiTheme="minorEastAsia" w:hAnsiTheme="minorEastAsia" w:cs="宋体" w:hint="eastAsia"/>
          <w:b/>
          <w:kern w:val="0"/>
          <w:sz w:val="24"/>
          <w:szCs w:val="24"/>
        </w:rPr>
        <w:t>符合</w:t>
      </w:r>
      <w:r w:rsidR="00E37DB2" w:rsidRPr="00C0423D">
        <w:rPr>
          <w:rFonts w:asciiTheme="minorEastAsia" w:hAnsiTheme="minorEastAsia" w:cs="宋体" w:hint="eastAsia"/>
          <w:b/>
          <w:kern w:val="0"/>
          <w:sz w:val="24"/>
          <w:szCs w:val="24"/>
        </w:rPr>
        <w:t>博创智联</w:t>
      </w:r>
      <w:r w:rsidRPr="00C0423D">
        <w:rPr>
          <w:rFonts w:asciiTheme="minorEastAsia" w:hAnsiTheme="minorEastAsia" w:cs="宋体" w:hint="eastAsia"/>
          <w:b/>
          <w:kern w:val="0"/>
          <w:sz w:val="24"/>
          <w:szCs w:val="24"/>
        </w:rPr>
        <w:t>要求的</w:t>
      </w:r>
      <w:r w:rsidR="00681AE6" w:rsidRPr="00C0423D">
        <w:rPr>
          <w:rFonts w:asciiTheme="minorEastAsia" w:hAnsiTheme="minorEastAsia" w:cs="宋体" w:hint="eastAsia"/>
          <w:b/>
          <w:kern w:val="0"/>
          <w:sz w:val="24"/>
          <w:szCs w:val="24"/>
        </w:rPr>
        <w:t>设备平台</w:t>
      </w:r>
      <w:r w:rsidR="00681AE6" w:rsidRPr="002C426C">
        <w:rPr>
          <w:rFonts w:asciiTheme="minorEastAsia" w:hAnsiTheme="minorEastAsia" w:cs="宋体" w:hint="eastAsia"/>
          <w:kern w:val="0"/>
          <w:sz w:val="24"/>
          <w:szCs w:val="24"/>
        </w:rPr>
        <w:t>进行实验实训课程的开发，课程内容包括教学大纲、知识点、题库、课件、视频、实验</w:t>
      </w:r>
      <w:r w:rsidR="00BD2C0A">
        <w:rPr>
          <w:rFonts w:asciiTheme="minorEastAsia" w:hAnsiTheme="minorEastAsia" w:cs="宋体" w:hint="eastAsia"/>
          <w:kern w:val="0"/>
          <w:sz w:val="24"/>
          <w:szCs w:val="24"/>
        </w:rPr>
        <w:t>、教材</w:t>
      </w:r>
      <w:r w:rsidR="00681AE6" w:rsidRPr="002C426C">
        <w:rPr>
          <w:rFonts w:asciiTheme="minorEastAsia" w:hAnsiTheme="minorEastAsia" w:cs="宋体" w:hint="eastAsia"/>
          <w:kern w:val="0"/>
          <w:sz w:val="24"/>
          <w:szCs w:val="24"/>
        </w:rPr>
        <w:t>等内容；教学大纲包括具体的课程时间分配、章节、实验、习题描述等；知识点需要结合国家针对专业所规划的知识体系来设计；要求每章节均提供PPT课件，并提供课程相关的参考书目、论文参考文献、网络资源等内容；题库需要按照知识点、教学内容和进度情况，进行匹配设计，并给出参考答案；实验要求包含实验目的、实验原理、实验步骤、实验结果及实验报告等内容</w:t>
      </w:r>
      <w:r w:rsidR="005400BA">
        <w:rPr>
          <w:rFonts w:asciiTheme="minorEastAsia" w:hAnsiTheme="minorEastAsia" w:cs="宋体" w:hint="eastAsia"/>
          <w:kern w:val="0"/>
          <w:sz w:val="24"/>
          <w:szCs w:val="24"/>
        </w:rPr>
        <w:t>。</w:t>
      </w:r>
    </w:p>
    <w:p w:rsidR="00681AE6" w:rsidRPr="002C426C" w:rsidRDefault="00681AE6" w:rsidP="002C426C">
      <w:pPr>
        <w:pStyle w:val="a4"/>
        <w:widowControl/>
        <w:numPr>
          <w:ilvl w:val="0"/>
          <w:numId w:val="1"/>
        </w:numPr>
        <w:spacing w:line="180" w:lineRule="atLeast"/>
        <w:ind w:firstLineChars="0"/>
        <w:rPr>
          <w:rFonts w:asciiTheme="minorEastAsia" w:hAnsiTheme="minorEastAsia" w:cs="宋体"/>
          <w:kern w:val="0"/>
          <w:sz w:val="24"/>
          <w:szCs w:val="24"/>
        </w:rPr>
      </w:pPr>
      <w:r w:rsidRPr="002C426C">
        <w:rPr>
          <w:rFonts w:asciiTheme="minorEastAsia" w:hAnsiTheme="minorEastAsia" w:cs="宋体" w:hint="eastAsia"/>
          <w:kern w:val="0"/>
          <w:sz w:val="24"/>
          <w:szCs w:val="24"/>
        </w:rPr>
        <w:t>开发的课程资源</w:t>
      </w:r>
      <w:r w:rsidR="002C426C">
        <w:rPr>
          <w:rFonts w:asciiTheme="minorEastAsia" w:hAnsiTheme="minorEastAsia" w:cs="宋体" w:hint="eastAsia"/>
          <w:kern w:val="0"/>
          <w:sz w:val="24"/>
          <w:szCs w:val="24"/>
        </w:rPr>
        <w:t>归属博创智联，</w:t>
      </w:r>
      <w:r w:rsidRPr="002C426C">
        <w:rPr>
          <w:rFonts w:asciiTheme="minorEastAsia" w:hAnsiTheme="minorEastAsia" w:cs="宋体" w:hint="eastAsia"/>
          <w:kern w:val="0"/>
          <w:sz w:val="24"/>
          <w:szCs w:val="24"/>
        </w:rPr>
        <w:t>可供更多同类院校使用，实现资源的共享</w:t>
      </w:r>
      <w:r w:rsidR="005400BA">
        <w:rPr>
          <w:rFonts w:asciiTheme="minorEastAsia" w:hAnsiTheme="minorEastAsia" w:cs="宋体" w:hint="eastAsia"/>
          <w:kern w:val="0"/>
          <w:sz w:val="24"/>
          <w:szCs w:val="24"/>
        </w:rPr>
        <w:t>。</w:t>
      </w:r>
      <w:r w:rsidR="005400BA" w:rsidRPr="002C426C">
        <w:rPr>
          <w:rFonts w:asciiTheme="minorEastAsia" w:hAnsiTheme="minorEastAsia" w:cs="宋体" w:hint="eastAsia"/>
          <w:kern w:val="0"/>
          <w:sz w:val="24"/>
          <w:szCs w:val="24"/>
        </w:rPr>
        <w:t xml:space="preserve"> </w:t>
      </w:r>
      <w:r w:rsidRPr="002C426C">
        <w:rPr>
          <w:rFonts w:asciiTheme="minorEastAsia" w:hAnsiTheme="minorEastAsia" w:cs="宋体" w:hint="eastAsia"/>
          <w:kern w:val="0"/>
          <w:sz w:val="24"/>
          <w:szCs w:val="24"/>
        </w:rPr>
        <w:br/>
        <w:t> </w:t>
      </w:r>
    </w:p>
    <w:p w:rsidR="00681AE6" w:rsidRPr="00681AE6" w:rsidRDefault="002C426C" w:rsidP="00681AE6">
      <w:pPr>
        <w:widowControl/>
        <w:spacing w:line="180" w:lineRule="atLeast"/>
        <w:jc w:val="left"/>
        <w:rPr>
          <w:rFonts w:asciiTheme="minorEastAsia" w:hAnsiTheme="minorEastAsia" w:cs="宋体"/>
          <w:kern w:val="0"/>
          <w:sz w:val="24"/>
          <w:szCs w:val="24"/>
        </w:rPr>
      </w:pPr>
      <w:r>
        <w:rPr>
          <w:rFonts w:asciiTheme="minorEastAsia" w:hAnsiTheme="minorEastAsia" w:cs="宋体" w:hint="eastAsia"/>
          <w:kern w:val="0"/>
          <w:sz w:val="24"/>
          <w:szCs w:val="24"/>
        </w:rPr>
        <w:t>二</w:t>
      </w:r>
      <w:r w:rsidR="00681AE6" w:rsidRPr="00681AE6">
        <w:rPr>
          <w:rFonts w:asciiTheme="minorEastAsia" w:hAnsiTheme="minorEastAsia" w:cs="宋体" w:hint="eastAsia"/>
          <w:kern w:val="0"/>
          <w:sz w:val="24"/>
          <w:szCs w:val="24"/>
        </w:rPr>
        <w:t>、</w:t>
      </w:r>
      <w:r w:rsidR="006E712E">
        <w:rPr>
          <w:rFonts w:asciiTheme="minorEastAsia" w:hAnsiTheme="minorEastAsia" w:cs="宋体" w:hint="eastAsia"/>
          <w:kern w:val="0"/>
          <w:sz w:val="24"/>
          <w:szCs w:val="24"/>
        </w:rPr>
        <w:t>项目</w:t>
      </w:r>
      <w:r w:rsidR="00681AE6" w:rsidRPr="00681AE6">
        <w:rPr>
          <w:rFonts w:asciiTheme="minorEastAsia" w:hAnsiTheme="minorEastAsia" w:cs="宋体" w:hint="eastAsia"/>
          <w:kern w:val="0"/>
          <w:sz w:val="24"/>
          <w:szCs w:val="24"/>
        </w:rPr>
        <w:t>支持</w:t>
      </w:r>
    </w:p>
    <w:p w:rsidR="00681AE6" w:rsidRPr="00681AE6" w:rsidRDefault="00681AE6" w:rsidP="00681AE6">
      <w:pPr>
        <w:widowControl/>
        <w:spacing w:line="180" w:lineRule="atLeast"/>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681AE6" w:rsidRPr="006E712E" w:rsidRDefault="00681AE6" w:rsidP="006E712E">
      <w:pPr>
        <w:pStyle w:val="a4"/>
        <w:widowControl/>
        <w:numPr>
          <w:ilvl w:val="0"/>
          <w:numId w:val="2"/>
        </w:numPr>
        <w:spacing w:line="180" w:lineRule="atLeast"/>
        <w:ind w:firstLineChars="0"/>
        <w:rPr>
          <w:rFonts w:asciiTheme="minorEastAsia" w:hAnsiTheme="minorEastAsia" w:cs="宋体"/>
          <w:kern w:val="0"/>
          <w:sz w:val="24"/>
          <w:szCs w:val="24"/>
        </w:rPr>
      </w:pPr>
      <w:r w:rsidRPr="006E712E">
        <w:rPr>
          <w:rFonts w:asciiTheme="minorEastAsia" w:hAnsiTheme="minorEastAsia" w:cs="宋体" w:hint="eastAsia"/>
          <w:kern w:val="0"/>
          <w:sz w:val="24"/>
          <w:szCs w:val="24"/>
        </w:rPr>
        <w:t>对于入选的教学内容和课程体系改革项目，每个项目拟资助</w:t>
      </w:r>
      <w:r w:rsidR="00A21C38">
        <w:rPr>
          <w:rFonts w:asciiTheme="minorEastAsia" w:hAnsiTheme="minorEastAsia" w:cs="宋体" w:hint="eastAsia"/>
          <w:kern w:val="0"/>
          <w:sz w:val="24"/>
          <w:szCs w:val="24"/>
        </w:rPr>
        <w:t>不超过</w:t>
      </w:r>
      <w:r w:rsidRPr="006E712E">
        <w:rPr>
          <w:rFonts w:asciiTheme="minorEastAsia" w:hAnsiTheme="minorEastAsia" w:cs="宋体" w:hint="eastAsia"/>
          <w:kern w:val="0"/>
          <w:sz w:val="24"/>
          <w:szCs w:val="24"/>
        </w:rPr>
        <w:t>3万元经费支持，并针</w:t>
      </w:r>
      <w:r w:rsidR="00444B13" w:rsidRPr="006E712E">
        <w:rPr>
          <w:rFonts w:asciiTheme="minorEastAsia" w:hAnsiTheme="minorEastAsia" w:cs="宋体" w:hint="eastAsia"/>
          <w:kern w:val="0"/>
          <w:sz w:val="24"/>
          <w:szCs w:val="24"/>
        </w:rPr>
        <w:t>对</w:t>
      </w:r>
      <w:r w:rsidRPr="006E712E">
        <w:rPr>
          <w:rFonts w:asciiTheme="minorEastAsia" w:hAnsiTheme="minorEastAsia" w:cs="宋体" w:hint="eastAsia"/>
          <w:kern w:val="0"/>
          <w:sz w:val="24"/>
          <w:szCs w:val="24"/>
        </w:rPr>
        <w:t>相关课程的开发项目</w:t>
      </w:r>
      <w:r w:rsidR="00444B13" w:rsidRPr="006E712E">
        <w:rPr>
          <w:rFonts w:asciiTheme="minorEastAsia" w:hAnsiTheme="minorEastAsia" w:cs="宋体" w:hint="eastAsia"/>
          <w:kern w:val="0"/>
          <w:sz w:val="24"/>
          <w:szCs w:val="24"/>
        </w:rPr>
        <w:t>提供</w:t>
      </w:r>
      <w:r w:rsidR="00C8310A">
        <w:rPr>
          <w:rFonts w:asciiTheme="minorEastAsia" w:hAnsiTheme="minorEastAsia" w:cs="宋体" w:hint="eastAsia"/>
          <w:kern w:val="0"/>
          <w:sz w:val="24"/>
          <w:szCs w:val="24"/>
        </w:rPr>
        <w:t>相关</w:t>
      </w:r>
      <w:r w:rsidR="006E712E" w:rsidRPr="006E712E">
        <w:rPr>
          <w:rFonts w:asciiTheme="minorEastAsia" w:hAnsiTheme="minorEastAsia" w:cs="宋体" w:hint="eastAsia"/>
          <w:kern w:val="0"/>
          <w:sz w:val="24"/>
          <w:szCs w:val="24"/>
        </w:rPr>
        <w:t>的</w:t>
      </w:r>
      <w:r w:rsidR="00444B13" w:rsidRPr="006E712E">
        <w:rPr>
          <w:rFonts w:asciiTheme="minorEastAsia" w:hAnsiTheme="minorEastAsia" w:cs="宋体" w:hint="eastAsia"/>
          <w:kern w:val="0"/>
          <w:sz w:val="24"/>
          <w:szCs w:val="24"/>
        </w:rPr>
        <w:t>软</w:t>
      </w:r>
      <w:r w:rsidR="00F93D78">
        <w:rPr>
          <w:rFonts w:asciiTheme="minorEastAsia" w:hAnsiTheme="minorEastAsia" w:cs="宋体" w:hint="eastAsia"/>
          <w:kern w:val="0"/>
          <w:sz w:val="24"/>
          <w:szCs w:val="24"/>
        </w:rPr>
        <w:t>件</w:t>
      </w:r>
      <w:r w:rsidR="00444B13" w:rsidRPr="006E712E">
        <w:rPr>
          <w:rFonts w:asciiTheme="minorEastAsia" w:hAnsiTheme="minorEastAsia" w:cs="宋体" w:hint="eastAsia"/>
          <w:kern w:val="0"/>
          <w:sz w:val="24"/>
          <w:szCs w:val="24"/>
        </w:rPr>
        <w:t>支持</w:t>
      </w:r>
      <w:r w:rsidR="006E712E" w:rsidRPr="006E712E">
        <w:rPr>
          <w:rFonts w:asciiTheme="minorEastAsia" w:hAnsiTheme="minorEastAsia" w:cs="宋体" w:hint="eastAsia"/>
          <w:kern w:val="0"/>
          <w:sz w:val="24"/>
          <w:szCs w:val="24"/>
        </w:rPr>
        <w:t>、</w:t>
      </w:r>
      <w:r w:rsidR="00444B13" w:rsidRPr="006E712E">
        <w:rPr>
          <w:rFonts w:asciiTheme="minorEastAsia" w:hAnsiTheme="minorEastAsia" w:cs="宋体" w:hint="eastAsia"/>
          <w:kern w:val="0"/>
          <w:sz w:val="24"/>
          <w:szCs w:val="24"/>
        </w:rPr>
        <w:t>底层开发包。</w:t>
      </w:r>
    </w:p>
    <w:p w:rsidR="00681AE6" w:rsidRDefault="006E712E" w:rsidP="006E712E">
      <w:pPr>
        <w:pStyle w:val="a4"/>
        <w:widowControl/>
        <w:numPr>
          <w:ilvl w:val="0"/>
          <w:numId w:val="2"/>
        </w:numPr>
        <w:spacing w:line="180" w:lineRule="atLeast"/>
        <w:ind w:firstLineChars="0"/>
        <w:rPr>
          <w:rFonts w:asciiTheme="minorEastAsia" w:hAnsiTheme="minorEastAsia" w:cs="宋体"/>
          <w:kern w:val="0"/>
          <w:sz w:val="24"/>
          <w:szCs w:val="24"/>
        </w:rPr>
      </w:pPr>
      <w:r>
        <w:rPr>
          <w:rFonts w:asciiTheme="minorEastAsia" w:hAnsiTheme="minorEastAsia" w:cs="宋体" w:hint="eastAsia"/>
          <w:kern w:val="0"/>
          <w:sz w:val="24"/>
          <w:szCs w:val="24"/>
        </w:rPr>
        <w:t>项目立项后</w:t>
      </w:r>
      <w:r w:rsidR="00681AE6" w:rsidRPr="006E712E">
        <w:rPr>
          <w:rFonts w:asciiTheme="minorEastAsia" w:hAnsiTheme="minorEastAsia" w:cs="宋体" w:hint="eastAsia"/>
          <w:kern w:val="0"/>
          <w:sz w:val="24"/>
          <w:szCs w:val="24"/>
        </w:rPr>
        <w:t>，</w:t>
      </w:r>
      <w:r w:rsidR="001526D3">
        <w:rPr>
          <w:rFonts w:asciiTheme="minorEastAsia" w:hAnsiTheme="minorEastAsia" w:cs="宋体" w:hint="eastAsia"/>
          <w:kern w:val="0"/>
          <w:sz w:val="24"/>
          <w:szCs w:val="24"/>
        </w:rPr>
        <w:t>博创智联</w:t>
      </w:r>
      <w:r w:rsidR="005400BA">
        <w:rPr>
          <w:rFonts w:asciiTheme="minorEastAsia" w:hAnsiTheme="minorEastAsia" w:cs="宋体" w:hint="eastAsia"/>
          <w:kern w:val="0"/>
          <w:sz w:val="24"/>
          <w:szCs w:val="24"/>
        </w:rPr>
        <w:t>根据</w:t>
      </w:r>
      <w:r w:rsidR="001526D3" w:rsidRPr="006E712E">
        <w:rPr>
          <w:rFonts w:asciiTheme="minorEastAsia" w:hAnsiTheme="minorEastAsia" w:cs="宋体" w:hint="eastAsia"/>
          <w:kern w:val="0"/>
          <w:sz w:val="24"/>
          <w:szCs w:val="24"/>
        </w:rPr>
        <w:t>项目类型、合作形式、项目计划等进行评估，</w:t>
      </w:r>
      <w:r w:rsidR="001526D3">
        <w:rPr>
          <w:rFonts w:asciiTheme="minorEastAsia" w:hAnsiTheme="minorEastAsia" w:cs="宋体" w:hint="eastAsia"/>
          <w:kern w:val="0"/>
          <w:sz w:val="24"/>
          <w:szCs w:val="24"/>
        </w:rPr>
        <w:t>明确项目任务书</w:t>
      </w:r>
      <w:r w:rsidR="0089295B">
        <w:rPr>
          <w:rFonts w:asciiTheme="minorEastAsia" w:hAnsiTheme="minorEastAsia" w:cs="宋体" w:hint="eastAsia"/>
          <w:kern w:val="0"/>
          <w:sz w:val="24"/>
          <w:szCs w:val="24"/>
        </w:rPr>
        <w:t>（任务，开发计划，考核结点，交付形式）</w:t>
      </w:r>
      <w:r w:rsidR="001526D3">
        <w:rPr>
          <w:rFonts w:asciiTheme="minorEastAsia" w:hAnsiTheme="minorEastAsia" w:cs="宋体" w:hint="eastAsia"/>
          <w:kern w:val="0"/>
          <w:sz w:val="24"/>
          <w:szCs w:val="24"/>
        </w:rPr>
        <w:t>，</w:t>
      </w:r>
      <w:r w:rsidR="001526D3" w:rsidRPr="006E712E">
        <w:rPr>
          <w:rFonts w:asciiTheme="minorEastAsia" w:hAnsiTheme="minorEastAsia" w:cs="宋体" w:hint="eastAsia"/>
          <w:kern w:val="0"/>
          <w:sz w:val="24"/>
          <w:szCs w:val="24"/>
        </w:rPr>
        <w:t>并确认最终可以提供的经费额度和配套软硬件设备数量</w:t>
      </w:r>
      <w:r w:rsidR="0089295B">
        <w:rPr>
          <w:rFonts w:asciiTheme="minorEastAsia" w:hAnsiTheme="minorEastAsia" w:cs="宋体" w:hint="eastAsia"/>
          <w:kern w:val="0"/>
          <w:sz w:val="24"/>
          <w:szCs w:val="24"/>
        </w:rPr>
        <w:t>，资</w:t>
      </w:r>
      <w:r w:rsidR="005400BA">
        <w:rPr>
          <w:rFonts w:asciiTheme="minorEastAsia" w:hAnsiTheme="minorEastAsia" w:cs="宋体" w:hint="eastAsia"/>
          <w:kern w:val="0"/>
          <w:sz w:val="24"/>
          <w:szCs w:val="24"/>
        </w:rPr>
        <w:t>金</w:t>
      </w:r>
      <w:r w:rsidR="0089295B">
        <w:rPr>
          <w:rFonts w:asciiTheme="minorEastAsia" w:hAnsiTheme="minorEastAsia" w:cs="宋体" w:hint="eastAsia"/>
          <w:kern w:val="0"/>
          <w:sz w:val="24"/>
          <w:szCs w:val="24"/>
        </w:rPr>
        <w:t>分期支付计划等</w:t>
      </w:r>
      <w:r w:rsidR="001526D3">
        <w:rPr>
          <w:rFonts w:asciiTheme="minorEastAsia" w:hAnsiTheme="minorEastAsia" w:cs="宋体" w:hint="eastAsia"/>
          <w:kern w:val="0"/>
          <w:sz w:val="24"/>
          <w:szCs w:val="24"/>
        </w:rPr>
        <w:t>。</w:t>
      </w:r>
    </w:p>
    <w:p w:rsidR="00681AE6" w:rsidRDefault="006E712E" w:rsidP="00681AE6">
      <w:pPr>
        <w:pStyle w:val="a4"/>
        <w:widowControl/>
        <w:numPr>
          <w:ilvl w:val="0"/>
          <w:numId w:val="2"/>
        </w:numPr>
        <w:spacing w:line="180" w:lineRule="atLeast"/>
        <w:ind w:firstLineChars="0"/>
        <w:rPr>
          <w:rFonts w:asciiTheme="minorEastAsia" w:hAnsiTheme="minorEastAsia" w:cs="宋体"/>
          <w:kern w:val="0"/>
          <w:sz w:val="24"/>
          <w:szCs w:val="24"/>
        </w:rPr>
      </w:pPr>
      <w:r>
        <w:rPr>
          <w:rFonts w:asciiTheme="minorEastAsia" w:hAnsiTheme="minorEastAsia" w:cs="宋体" w:hint="eastAsia"/>
          <w:kern w:val="0"/>
          <w:sz w:val="24"/>
          <w:szCs w:val="24"/>
        </w:rPr>
        <w:t>博创</w:t>
      </w:r>
      <w:r w:rsidR="00681AE6" w:rsidRPr="006E712E">
        <w:rPr>
          <w:rFonts w:asciiTheme="minorEastAsia" w:hAnsiTheme="minorEastAsia" w:cs="宋体" w:hint="eastAsia"/>
          <w:kern w:val="0"/>
          <w:sz w:val="24"/>
          <w:szCs w:val="24"/>
        </w:rPr>
        <w:t>智联将为立项项目提供必要的经费和技术支持。在项目开展的一年期内，将与项目团队进行定期的交流沟通，了解项目进展并协助解决遇到的问题，促进项目的顺利进行</w:t>
      </w:r>
      <w:r w:rsidR="005400BA">
        <w:rPr>
          <w:rFonts w:asciiTheme="minorEastAsia" w:hAnsiTheme="minorEastAsia" w:cs="宋体" w:hint="eastAsia"/>
          <w:kern w:val="0"/>
          <w:sz w:val="24"/>
          <w:szCs w:val="24"/>
        </w:rPr>
        <w:t>。</w:t>
      </w:r>
    </w:p>
    <w:p w:rsidR="001526D3" w:rsidRDefault="001526D3" w:rsidP="001526D3">
      <w:pPr>
        <w:pStyle w:val="a4"/>
        <w:widowControl/>
        <w:spacing w:line="180" w:lineRule="atLeast"/>
        <w:ind w:left="360" w:firstLineChars="0" w:firstLine="0"/>
        <w:rPr>
          <w:rFonts w:asciiTheme="minorEastAsia" w:hAnsiTheme="minorEastAsia" w:cs="宋体"/>
          <w:kern w:val="0"/>
          <w:sz w:val="24"/>
          <w:szCs w:val="24"/>
        </w:rPr>
      </w:pPr>
    </w:p>
    <w:p w:rsidR="001526D3" w:rsidRPr="001526D3" w:rsidRDefault="001526D3" w:rsidP="001526D3">
      <w:pPr>
        <w:widowControl/>
        <w:spacing w:line="180" w:lineRule="atLeast"/>
        <w:rPr>
          <w:rFonts w:asciiTheme="minorEastAsia" w:hAnsiTheme="minorEastAsia" w:cs="宋体"/>
          <w:kern w:val="0"/>
          <w:sz w:val="24"/>
          <w:szCs w:val="24"/>
        </w:rPr>
      </w:pPr>
      <w:r w:rsidRPr="001526D3">
        <w:rPr>
          <w:rFonts w:asciiTheme="minorEastAsia" w:hAnsiTheme="minorEastAsia" w:cs="宋体" w:hint="eastAsia"/>
          <w:kern w:val="0"/>
          <w:sz w:val="24"/>
          <w:szCs w:val="24"/>
        </w:rPr>
        <w:lastRenderedPageBreak/>
        <w:t>三、项目考核</w:t>
      </w:r>
    </w:p>
    <w:p w:rsidR="0089295B" w:rsidRDefault="001526D3" w:rsidP="001526D3">
      <w:pPr>
        <w:pStyle w:val="a4"/>
        <w:widowControl/>
        <w:spacing w:line="180" w:lineRule="atLeast"/>
        <w:ind w:left="360"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1、</w:t>
      </w:r>
      <w:r w:rsidRPr="006E712E">
        <w:rPr>
          <w:rFonts w:asciiTheme="minorEastAsia" w:hAnsiTheme="minorEastAsia" w:cs="宋体" w:hint="eastAsia"/>
          <w:kern w:val="0"/>
          <w:sz w:val="24"/>
          <w:szCs w:val="24"/>
        </w:rPr>
        <w:t>博创智联会</w:t>
      </w:r>
      <w:r>
        <w:rPr>
          <w:rFonts w:asciiTheme="minorEastAsia" w:hAnsiTheme="minorEastAsia" w:cs="宋体" w:hint="eastAsia"/>
          <w:kern w:val="0"/>
          <w:sz w:val="24"/>
          <w:szCs w:val="24"/>
        </w:rPr>
        <w:t>定期与申报团队进行详细的项目沟通，根据项目开发</w:t>
      </w:r>
      <w:r w:rsidR="0089295B">
        <w:rPr>
          <w:rFonts w:asciiTheme="minorEastAsia" w:hAnsiTheme="minorEastAsia" w:cs="宋体" w:hint="eastAsia"/>
          <w:kern w:val="0"/>
          <w:sz w:val="24"/>
          <w:szCs w:val="24"/>
        </w:rPr>
        <w:t>任务书的</w:t>
      </w:r>
      <w:r>
        <w:rPr>
          <w:rFonts w:asciiTheme="minorEastAsia" w:hAnsiTheme="minorEastAsia" w:cs="宋体" w:hint="eastAsia"/>
          <w:kern w:val="0"/>
          <w:sz w:val="24"/>
          <w:szCs w:val="24"/>
        </w:rPr>
        <w:t>计划、周期、考核结点</w:t>
      </w:r>
      <w:r w:rsidR="0089295B">
        <w:rPr>
          <w:rFonts w:asciiTheme="minorEastAsia" w:hAnsiTheme="minorEastAsia" w:cs="宋体" w:hint="eastAsia"/>
          <w:kern w:val="0"/>
          <w:sz w:val="24"/>
          <w:szCs w:val="24"/>
        </w:rPr>
        <w:t>进行考核</w:t>
      </w:r>
      <w:r>
        <w:rPr>
          <w:rFonts w:asciiTheme="minorEastAsia" w:hAnsiTheme="minorEastAsia" w:cs="宋体" w:hint="eastAsia"/>
          <w:kern w:val="0"/>
          <w:sz w:val="24"/>
          <w:szCs w:val="24"/>
        </w:rPr>
        <w:t>，并根据项目进展情况</w:t>
      </w:r>
      <w:r w:rsidR="0089295B">
        <w:rPr>
          <w:rFonts w:asciiTheme="minorEastAsia" w:hAnsiTheme="minorEastAsia" w:cs="宋体" w:hint="eastAsia"/>
          <w:kern w:val="0"/>
          <w:sz w:val="24"/>
          <w:szCs w:val="24"/>
        </w:rPr>
        <w:t>进行</w:t>
      </w:r>
      <w:r w:rsidRPr="001526D3">
        <w:rPr>
          <w:rFonts w:asciiTheme="minorEastAsia" w:hAnsiTheme="minorEastAsia" w:cs="宋体" w:hint="eastAsia"/>
          <w:kern w:val="0"/>
          <w:sz w:val="24"/>
          <w:szCs w:val="24"/>
        </w:rPr>
        <w:t>经费</w:t>
      </w:r>
      <w:r w:rsidR="0089295B">
        <w:rPr>
          <w:rFonts w:asciiTheme="minorEastAsia" w:hAnsiTheme="minorEastAsia" w:cs="宋体" w:hint="eastAsia"/>
          <w:kern w:val="0"/>
          <w:sz w:val="24"/>
          <w:szCs w:val="24"/>
        </w:rPr>
        <w:t>的</w:t>
      </w:r>
      <w:r w:rsidRPr="001526D3">
        <w:rPr>
          <w:rFonts w:asciiTheme="minorEastAsia" w:hAnsiTheme="minorEastAsia" w:cs="宋体" w:hint="eastAsia"/>
          <w:kern w:val="0"/>
          <w:sz w:val="24"/>
          <w:szCs w:val="24"/>
        </w:rPr>
        <w:t>分期拨付</w:t>
      </w:r>
      <w:r w:rsidR="0089295B">
        <w:rPr>
          <w:rFonts w:asciiTheme="minorEastAsia" w:hAnsiTheme="minorEastAsia" w:cs="宋体" w:hint="eastAsia"/>
          <w:kern w:val="0"/>
          <w:sz w:val="24"/>
          <w:szCs w:val="24"/>
        </w:rPr>
        <w:t>。</w:t>
      </w:r>
    </w:p>
    <w:p w:rsidR="00CB26E9" w:rsidRPr="00681AE6" w:rsidRDefault="0089295B" w:rsidP="00CB26E9">
      <w:pPr>
        <w:pStyle w:val="a4"/>
        <w:widowControl/>
        <w:spacing w:line="180" w:lineRule="atLeast"/>
        <w:ind w:left="360"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2、</w:t>
      </w:r>
      <w:r w:rsidR="00833AA4" w:rsidRPr="00833AA4">
        <w:rPr>
          <w:rFonts w:asciiTheme="minorEastAsia" w:hAnsiTheme="minorEastAsia" w:cs="宋体" w:hint="eastAsia"/>
          <w:kern w:val="0"/>
          <w:sz w:val="24"/>
          <w:szCs w:val="24"/>
        </w:rPr>
        <w:t>博创智联将与项目主负责人所在学校签署项目立项协议书。所立项项目建设执行周期最长一年，</w:t>
      </w:r>
      <w:r w:rsidR="005400BA">
        <w:rPr>
          <w:rFonts w:asciiTheme="minorEastAsia" w:hAnsiTheme="minorEastAsia" w:cs="宋体" w:hint="eastAsia"/>
          <w:kern w:val="0"/>
          <w:sz w:val="24"/>
          <w:szCs w:val="24"/>
        </w:rPr>
        <w:t>时间从教育部网站公示时间起，</w:t>
      </w:r>
      <w:r w:rsidR="00833AA4" w:rsidRPr="00833AA4">
        <w:rPr>
          <w:rFonts w:asciiTheme="minorEastAsia" w:hAnsiTheme="minorEastAsia" w:cs="宋体" w:hint="eastAsia"/>
          <w:kern w:val="0"/>
          <w:sz w:val="24"/>
          <w:szCs w:val="24"/>
        </w:rPr>
        <w:t>所有工作需在协议时间内完成。项目负责人提交结题报告后，企业将组织相关专家对项目进行评审验收。</w:t>
      </w:r>
      <w:r w:rsidR="00681AE6" w:rsidRPr="00681AE6">
        <w:rPr>
          <w:rFonts w:asciiTheme="minorEastAsia" w:hAnsiTheme="minorEastAsia" w:cs="宋体" w:hint="eastAsia"/>
          <w:kern w:val="0"/>
          <w:sz w:val="24"/>
          <w:szCs w:val="24"/>
        </w:rPr>
        <w:br/>
      </w:r>
      <w:r w:rsidR="00CB26E9">
        <w:rPr>
          <w:rFonts w:asciiTheme="minorEastAsia" w:hAnsiTheme="minorEastAsia" w:cs="宋体" w:hint="eastAsia"/>
          <w:kern w:val="0"/>
          <w:sz w:val="24"/>
          <w:szCs w:val="24"/>
        </w:rPr>
        <w:t>3、如果因项目申请方的自身原因没能按项目任务书的计划、要求、时间节点完成项目，博创将停止资金支持并收回设备，本协议自动终止。</w:t>
      </w:r>
    </w:p>
    <w:p w:rsidR="00681AE6" w:rsidRPr="00681AE6" w:rsidRDefault="00681AE6" w:rsidP="0089295B">
      <w:pPr>
        <w:pStyle w:val="a4"/>
        <w:widowControl/>
        <w:spacing w:line="180" w:lineRule="atLeast"/>
        <w:ind w:left="360" w:firstLineChars="0" w:firstLine="0"/>
        <w:rPr>
          <w:rFonts w:asciiTheme="minorEastAsia" w:hAnsiTheme="minorEastAsia" w:cs="宋体"/>
          <w:kern w:val="0"/>
          <w:sz w:val="24"/>
          <w:szCs w:val="24"/>
        </w:rPr>
      </w:pPr>
      <w:r w:rsidRPr="00681AE6">
        <w:rPr>
          <w:rFonts w:asciiTheme="minorEastAsia" w:hAnsiTheme="minorEastAsia" w:cs="宋体" w:hint="eastAsia"/>
          <w:kern w:val="0"/>
          <w:sz w:val="24"/>
          <w:szCs w:val="24"/>
        </w:rPr>
        <w:t> </w:t>
      </w:r>
    </w:p>
    <w:p w:rsidR="00681AE6" w:rsidRDefault="00681AE6"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p w:rsidR="00833AA4" w:rsidRPr="00833AA4" w:rsidRDefault="00833AA4" w:rsidP="00833AA4">
      <w:pPr>
        <w:pStyle w:val="a3"/>
        <w:shd w:val="clear" w:color="auto" w:fill="FFFFFF"/>
        <w:spacing w:before="0" w:beforeAutospacing="0" w:after="0" w:afterAutospacing="0" w:line="320" w:lineRule="atLeast"/>
        <w:ind w:left="420" w:firstLineChars="200" w:firstLine="480"/>
        <w:rPr>
          <w:rFonts w:asciiTheme="minorEastAsia" w:eastAsiaTheme="minorEastAsia" w:hAnsiTheme="minorEastAsia"/>
        </w:rPr>
      </w:pPr>
      <w:r w:rsidRPr="00833AA4">
        <w:rPr>
          <w:rFonts w:asciiTheme="minorEastAsia" w:eastAsiaTheme="minorEastAsia" w:hAnsiTheme="minorEastAsia" w:hint="eastAsia"/>
        </w:rPr>
        <w:t xml:space="preserve">北京博创智联科技有限公司       </w:t>
      </w:r>
      <w:r>
        <w:rPr>
          <w:rFonts w:asciiTheme="minorEastAsia" w:eastAsiaTheme="minorEastAsia" w:hAnsiTheme="minorEastAsia" w:hint="eastAsia"/>
        </w:rPr>
        <w:t xml:space="preserve">  </w:t>
      </w:r>
      <w:r w:rsidRPr="00833AA4">
        <w:rPr>
          <w:rFonts w:asciiTheme="minorEastAsia" w:eastAsiaTheme="minorEastAsia" w:hAnsiTheme="minorEastAsia" w:hint="eastAsia"/>
        </w:rPr>
        <w:t xml:space="preserve"> </w:t>
      </w:r>
      <w:r w:rsidR="00B1054C">
        <w:rPr>
          <w:rFonts w:asciiTheme="minorEastAsia" w:eastAsiaTheme="minorEastAsia" w:hAnsiTheme="minorEastAsia" w:hint="eastAsia"/>
        </w:rPr>
        <w:t>***</w:t>
      </w:r>
      <w:r w:rsidRPr="00681AE6">
        <w:rPr>
          <w:rFonts w:asciiTheme="minorEastAsia" w:eastAsiaTheme="minorEastAsia" w:hAnsiTheme="minorEastAsia" w:hint="eastAsia"/>
        </w:rPr>
        <w:t xml:space="preserve">大学 </w:t>
      </w:r>
    </w:p>
    <w:p w:rsidR="00833AA4" w:rsidRDefault="00833AA4" w:rsidP="00833AA4">
      <w:pPr>
        <w:pStyle w:val="a3"/>
        <w:shd w:val="clear" w:color="auto" w:fill="FFFFFF"/>
        <w:spacing w:before="0" w:beforeAutospacing="0" w:after="0" w:afterAutospacing="0" w:line="320" w:lineRule="atLeast"/>
        <w:ind w:left="420" w:firstLineChars="500" w:firstLine="1200"/>
        <w:rPr>
          <w:rFonts w:asciiTheme="minorEastAsia" w:eastAsiaTheme="minorEastAsia" w:hAnsiTheme="minorEastAsia"/>
        </w:rPr>
      </w:pPr>
      <w:r>
        <w:rPr>
          <w:rFonts w:asciiTheme="minorEastAsia" w:eastAsiaTheme="minorEastAsia" w:hAnsiTheme="minorEastAsia" w:hint="eastAsia"/>
        </w:rPr>
        <w:t xml:space="preserve">（公章）                         </w:t>
      </w:r>
      <w:r w:rsidRPr="00833AA4">
        <w:rPr>
          <w:rFonts w:asciiTheme="minorEastAsia" w:eastAsiaTheme="minorEastAsia" w:hAnsiTheme="minorEastAsia" w:hint="eastAsia"/>
        </w:rPr>
        <w:t>（</w:t>
      </w:r>
      <w:r w:rsidR="005905C9">
        <w:rPr>
          <w:rFonts w:asciiTheme="minorEastAsia" w:eastAsiaTheme="minorEastAsia" w:hAnsiTheme="minorEastAsia" w:hint="eastAsia"/>
        </w:rPr>
        <w:t>学校</w:t>
      </w:r>
      <w:r w:rsidRPr="00833AA4">
        <w:rPr>
          <w:rFonts w:asciiTheme="minorEastAsia" w:eastAsiaTheme="minorEastAsia" w:hAnsiTheme="minorEastAsia" w:hint="eastAsia"/>
        </w:rPr>
        <w:t>公章）</w:t>
      </w:r>
    </w:p>
    <w:p w:rsidR="00833AA4" w:rsidRDefault="00833AA4" w:rsidP="00833AA4">
      <w:pPr>
        <w:pStyle w:val="a3"/>
        <w:shd w:val="clear" w:color="auto" w:fill="FFFFFF"/>
        <w:spacing w:before="0" w:beforeAutospacing="0" w:after="0" w:afterAutospacing="0" w:line="320" w:lineRule="atLeast"/>
        <w:ind w:left="420" w:firstLineChars="500" w:firstLine="1200"/>
        <w:rPr>
          <w:rFonts w:asciiTheme="minorEastAsia" w:eastAsiaTheme="minorEastAsia" w:hAnsiTheme="minorEastAsia"/>
        </w:rPr>
      </w:pPr>
    </w:p>
    <w:p w:rsidR="00833AA4" w:rsidRDefault="00833AA4" w:rsidP="00833AA4">
      <w:pPr>
        <w:pStyle w:val="a3"/>
        <w:shd w:val="clear" w:color="auto" w:fill="FFFFFF"/>
        <w:spacing w:before="0" w:beforeAutospacing="0" w:after="0" w:afterAutospacing="0" w:line="320" w:lineRule="atLeast"/>
        <w:ind w:left="420" w:firstLineChars="1950" w:firstLine="4680"/>
        <w:rPr>
          <w:rFonts w:asciiTheme="minorEastAsia" w:eastAsiaTheme="minorEastAsia" w:hAnsiTheme="minorEastAsia"/>
        </w:rPr>
      </w:pPr>
    </w:p>
    <w:p w:rsidR="00B2419D" w:rsidRDefault="00B2419D" w:rsidP="00B2419D">
      <w:pPr>
        <w:pStyle w:val="a3"/>
        <w:shd w:val="clear" w:color="auto" w:fill="FFFFFF"/>
        <w:spacing w:before="0" w:beforeAutospacing="0" w:after="0" w:afterAutospacing="0" w:line="320" w:lineRule="atLeast"/>
        <w:ind w:left="420" w:firstLineChars="1950" w:firstLine="4680"/>
        <w:rPr>
          <w:rFonts w:asciiTheme="minorEastAsia" w:eastAsiaTheme="minorEastAsia" w:hAnsiTheme="minorEastAsia"/>
        </w:rPr>
      </w:pPr>
      <w:r>
        <w:rPr>
          <w:rFonts w:asciiTheme="minorEastAsia" w:eastAsiaTheme="minorEastAsia" w:hAnsiTheme="minorEastAsia" w:hint="eastAsia"/>
        </w:rPr>
        <w:t>年/月/日</w:t>
      </w:r>
    </w:p>
    <w:p w:rsidR="00833AA4" w:rsidRDefault="00833AA4" w:rsidP="00833AA4">
      <w:pPr>
        <w:pStyle w:val="a3"/>
        <w:shd w:val="clear" w:color="auto" w:fill="FFFFFF"/>
        <w:spacing w:before="0" w:beforeAutospacing="0" w:after="0" w:afterAutospacing="0" w:line="320" w:lineRule="atLeast"/>
        <w:ind w:left="420" w:firstLineChars="500" w:firstLine="1200"/>
        <w:rPr>
          <w:rFonts w:asciiTheme="minorEastAsia" w:eastAsiaTheme="minorEastAsia" w:hAnsiTheme="minorEastAsia"/>
        </w:rPr>
      </w:pPr>
      <w:r>
        <w:rPr>
          <w:rFonts w:asciiTheme="minorEastAsia" w:eastAsiaTheme="minorEastAsia" w:hAnsiTheme="minorEastAsia" w:hint="eastAsia"/>
        </w:rPr>
        <w:t xml:space="preserve">  </w:t>
      </w:r>
    </w:p>
    <w:p w:rsidR="00833AA4" w:rsidRDefault="00833AA4" w:rsidP="00833AA4">
      <w:pPr>
        <w:pStyle w:val="a3"/>
        <w:shd w:val="clear" w:color="auto" w:fill="FFFFFF"/>
        <w:spacing w:before="0" w:beforeAutospacing="0" w:after="0" w:afterAutospacing="0" w:line="320" w:lineRule="atLeast"/>
        <w:ind w:left="420"/>
        <w:rPr>
          <w:rFonts w:asciiTheme="minorEastAsia" w:eastAsiaTheme="minorEastAsia" w:hAnsiTheme="minorEastAsia"/>
          <w:color w:val="4B4B4B"/>
        </w:rPr>
      </w:pPr>
      <w:r>
        <w:rPr>
          <w:rFonts w:asciiTheme="minorEastAsia" w:eastAsiaTheme="minorEastAsia" w:hAnsiTheme="minorEastAsia" w:hint="eastAsia"/>
          <w:color w:val="4B4B4B"/>
        </w:rPr>
        <w:t xml:space="preserve">                    </w:t>
      </w:r>
    </w:p>
    <w:p w:rsidR="00833AA4" w:rsidRPr="00681AE6" w:rsidRDefault="00833AA4" w:rsidP="002C02AB">
      <w:pPr>
        <w:pStyle w:val="a3"/>
        <w:shd w:val="clear" w:color="auto" w:fill="FFFFFF"/>
        <w:spacing w:before="0" w:beforeAutospacing="0" w:after="0" w:afterAutospacing="0" w:line="320" w:lineRule="atLeast"/>
        <w:rPr>
          <w:rFonts w:asciiTheme="minorEastAsia" w:eastAsiaTheme="minorEastAsia" w:hAnsiTheme="minorEastAsia"/>
          <w:color w:val="4B4B4B"/>
        </w:rPr>
      </w:pPr>
    </w:p>
    <w:sectPr w:rsidR="00833AA4" w:rsidRPr="00681AE6" w:rsidSect="003955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86B" w:rsidRDefault="000D786B" w:rsidP="00C8310A">
      <w:r>
        <w:separator/>
      </w:r>
    </w:p>
  </w:endnote>
  <w:endnote w:type="continuationSeparator" w:id="0">
    <w:p w:rsidR="000D786B" w:rsidRDefault="000D786B" w:rsidP="00C831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86B" w:rsidRDefault="000D786B" w:rsidP="00C8310A">
      <w:r>
        <w:separator/>
      </w:r>
    </w:p>
  </w:footnote>
  <w:footnote w:type="continuationSeparator" w:id="0">
    <w:p w:rsidR="000D786B" w:rsidRDefault="000D786B" w:rsidP="00C831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D4D65"/>
    <w:multiLevelType w:val="hybridMultilevel"/>
    <w:tmpl w:val="4956B93A"/>
    <w:lvl w:ilvl="0" w:tplc="C9FA02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9216700"/>
    <w:multiLevelType w:val="hybridMultilevel"/>
    <w:tmpl w:val="81C4BFFE"/>
    <w:lvl w:ilvl="0" w:tplc="DFD0C9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28AF"/>
    <w:rsid w:val="000179CD"/>
    <w:rsid w:val="00062108"/>
    <w:rsid w:val="000D786B"/>
    <w:rsid w:val="000E24A0"/>
    <w:rsid w:val="001526D3"/>
    <w:rsid w:val="00167618"/>
    <w:rsid w:val="00176DB6"/>
    <w:rsid w:val="0021721A"/>
    <w:rsid w:val="00253193"/>
    <w:rsid w:val="00271D53"/>
    <w:rsid w:val="002C02AB"/>
    <w:rsid w:val="002C426C"/>
    <w:rsid w:val="002D28AF"/>
    <w:rsid w:val="00344ED0"/>
    <w:rsid w:val="00356687"/>
    <w:rsid w:val="00395541"/>
    <w:rsid w:val="003C4A34"/>
    <w:rsid w:val="003F625C"/>
    <w:rsid w:val="0040645F"/>
    <w:rsid w:val="00413AAD"/>
    <w:rsid w:val="00444B13"/>
    <w:rsid w:val="004914D6"/>
    <w:rsid w:val="005400BA"/>
    <w:rsid w:val="005905C9"/>
    <w:rsid w:val="00681AE6"/>
    <w:rsid w:val="00693DF4"/>
    <w:rsid w:val="006B1F85"/>
    <w:rsid w:val="006E6D56"/>
    <w:rsid w:val="006E712E"/>
    <w:rsid w:val="007F06A9"/>
    <w:rsid w:val="008148A3"/>
    <w:rsid w:val="008272AF"/>
    <w:rsid w:val="008300F4"/>
    <w:rsid w:val="00833AA4"/>
    <w:rsid w:val="008837C4"/>
    <w:rsid w:val="0089295B"/>
    <w:rsid w:val="0089474E"/>
    <w:rsid w:val="008D7F88"/>
    <w:rsid w:val="009D3225"/>
    <w:rsid w:val="00A21C38"/>
    <w:rsid w:val="00A26EBE"/>
    <w:rsid w:val="00A47223"/>
    <w:rsid w:val="00A93EC5"/>
    <w:rsid w:val="00AB0987"/>
    <w:rsid w:val="00AE2A45"/>
    <w:rsid w:val="00AF07BA"/>
    <w:rsid w:val="00B1054C"/>
    <w:rsid w:val="00B2419D"/>
    <w:rsid w:val="00BD2C0A"/>
    <w:rsid w:val="00C0423D"/>
    <w:rsid w:val="00C245CC"/>
    <w:rsid w:val="00C43EBB"/>
    <w:rsid w:val="00C8310A"/>
    <w:rsid w:val="00CB26E9"/>
    <w:rsid w:val="00D07610"/>
    <w:rsid w:val="00D81DEF"/>
    <w:rsid w:val="00DC4D34"/>
    <w:rsid w:val="00E30516"/>
    <w:rsid w:val="00E37DB2"/>
    <w:rsid w:val="00F93D78"/>
    <w:rsid w:val="00FC6C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8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24A0"/>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2C426C"/>
    <w:pPr>
      <w:ind w:firstLineChars="200" w:firstLine="420"/>
    </w:pPr>
  </w:style>
  <w:style w:type="paragraph" w:styleId="a5">
    <w:name w:val="header"/>
    <w:basedOn w:val="a"/>
    <w:link w:val="Char"/>
    <w:uiPriority w:val="99"/>
    <w:semiHidden/>
    <w:unhideWhenUsed/>
    <w:rsid w:val="00C831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8310A"/>
    <w:rPr>
      <w:sz w:val="18"/>
      <w:szCs w:val="18"/>
    </w:rPr>
  </w:style>
  <w:style w:type="paragraph" w:styleId="a6">
    <w:name w:val="footer"/>
    <w:basedOn w:val="a"/>
    <w:link w:val="Char0"/>
    <w:uiPriority w:val="99"/>
    <w:semiHidden/>
    <w:unhideWhenUsed/>
    <w:rsid w:val="00C8310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8310A"/>
    <w:rPr>
      <w:sz w:val="18"/>
      <w:szCs w:val="18"/>
    </w:rPr>
  </w:style>
</w:styles>
</file>

<file path=word/webSettings.xml><?xml version="1.0" encoding="utf-8"?>
<w:webSettings xmlns:r="http://schemas.openxmlformats.org/officeDocument/2006/relationships" xmlns:w="http://schemas.openxmlformats.org/wordprocessingml/2006/main">
  <w:divs>
    <w:div w:id="451872177">
      <w:bodyDiv w:val="1"/>
      <w:marLeft w:val="0"/>
      <w:marRight w:val="0"/>
      <w:marTop w:val="0"/>
      <w:marBottom w:val="0"/>
      <w:divBdr>
        <w:top w:val="none" w:sz="0" w:space="0" w:color="auto"/>
        <w:left w:val="none" w:sz="0" w:space="0" w:color="auto"/>
        <w:bottom w:val="none" w:sz="0" w:space="0" w:color="auto"/>
        <w:right w:val="none" w:sz="0" w:space="0" w:color="auto"/>
      </w:divBdr>
    </w:div>
    <w:div w:id="1224372757">
      <w:bodyDiv w:val="1"/>
      <w:marLeft w:val="0"/>
      <w:marRight w:val="0"/>
      <w:marTop w:val="0"/>
      <w:marBottom w:val="0"/>
      <w:divBdr>
        <w:top w:val="none" w:sz="0" w:space="0" w:color="auto"/>
        <w:left w:val="none" w:sz="0" w:space="0" w:color="auto"/>
        <w:bottom w:val="none" w:sz="0" w:space="0" w:color="auto"/>
        <w:right w:val="none" w:sz="0" w:space="0" w:color="auto"/>
      </w:divBdr>
    </w:div>
    <w:div w:id="204285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dcterms:created xsi:type="dcterms:W3CDTF">2017-06-27T01:05:00Z</dcterms:created>
  <dcterms:modified xsi:type="dcterms:W3CDTF">2019-11-28T01:50:00Z</dcterms:modified>
</cp:coreProperties>
</file>